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A50DF" w14:textId="2555FAC6" w:rsidR="003950AE" w:rsidRDefault="003950AE" w:rsidP="00EA5F1B">
      <w:pPr>
        <w:spacing w:before="0" w:after="0"/>
        <w:jc w:val="center"/>
        <w:rPr>
          <w:b/>
          <w:szCs w:val="20"/>
        </w:rPr>
      </w:pPr>
      <w:bookmarkStart w:id="0" w:name="_Toc293146740"/>
      <w:bookmarkStart w:id="1" w:name="_Toc417655656"/>
      <w:r>
        <w:rPr>
          <w:b/>
          <w:szCs w:val="20"/>
        </w:rPr>
        <w:t xml:space="preserve">                                                                                                                                    ПРОЕКТ</w:t>
      </w:r>
    </w:p>
    <w:p w14:paraId="431E2A9D" w14:textId="77777777" w:rsidR="003950AE" w:rsidRDefault="003950AE" w:rsidP="00EA5F1B">
      <w:pPr>
        <w:spacing w:before="0" w:after="0"/>
        <w:jc w:val="center"/>
        <w:rPr>
          <w:b/>
          <w:szCs w:val="20"/>
        </w:rPr>
      </w:pPr>
    </w:p>
    <w:p w14:paraId="25FA3AB6" w14:textId="23769A17" w:rsidR="00FC2B9F" w:rsidRPr="00C4380C" w:rsidRDefault="00A17E39" w:rsidP="00EA5F1B">
      <w:pPr>
        <w:spacing w:before="0" w:after="0"/>
        <w:jc w:val="center"/>
        <w:rPr>
          <w:b/>
          <w:szCs w:val="20"/>
        </w:rPr>
      </w:pPr>
      <w:r>
        <w:rPr>
          <w:b/>
          <w:szCs w:val="20"/>
        </w:rPr>
        <w:t xml:space="preserve">АДМИНИСТРАЦИЯ </w:t>
      </w:r>
      <w:proofErr w:type="gramStart"/>
      <w:r w:rsidR="008C105B">
        <w:rPr>
          <w:b/>
          <w:szCs w:val="20"/>
        </w:rPr>
        <w:t>ЛУГОВСКОГО</w:t>
      </w:r>
      <w:r w:rsidR="00FC2B9F" w:rsidRPr="00C4380C">
        <w:rPr>
          <w:b/>
          <w:szCs w:val="20"/>
        </w:rPr>
        <w:t xml:space="preserve">  СЕЛЬСКОГО</w:t>
      </w:r>
      <w:proofErr w:type="gramEnd"/>
      <w:r w:rsidR="00FC2B9F" w:rsidRPr="00C4380C">
        <w:rPr>
          <w:b/>
          <w:szCs w:val="20"/>
        </w:rPr>
        <w:t xml:space="preserve"> ПОСЕЛЕНИЯ  </w:t>
      </w:r>
    </w:p>
    <w:p w14:paraId="0BAB2D3D" w14:textId="77777777" w:rsidR="00FC2B9F" w:rsidRPr="00C4380C" w:rsidRDefault="00FC2B9F" w:rsidP="00EA5F1B">
      <w:pPr>
        <w:spacing w:before="0" w:after="0"/>
        <w:jc w:val="center"/>
        <w:rPr>
          <w:b/>
          <w:szCs w:val="20"/>
        </w:rPr>
      </w:pPr>
      <w:proofErr w:type="gramStart"/>
      <w:r w:rsidRPr="00C4380C">
        <w:rPr>
          <w:b/>
          <w:szCs w:val="20"/>
        </w:rPr>
        <w:t>ТАВРИЧЕСКОГО  МУНИЦИПАЛЬНОГО</w:t>
      </w:r>
      <w:proofErr w:type="gramEnd"/>
      <w:r w:rsidRPr="00C4380C">
        <w:rPr>
          <w:b/>
          <w:szCs w:val="20"/>
        </w:rPr>
        <w:t xml:space="preserve"> РАЙОНА ОМСКОЙ ОБЛАСТИ</w:t>
      </w:r>
    </w:p>
    <w:p w14:paraId="40F33DD3" w14:textId="77777777" w:rsidR="00FC2B9F" w:rsidRPr="00C4380C" w:rsidRDefault="00FC2B9F" w:rsidP="00EA5F1B">
      <w:pPr>
        <w:spacing w:before="0" w:after="0"/>
        <w:jc w:val="center"/>
        <w:rPr>
          <w:b/>
          <w:szCs w:val="20"/>
        </w:rPr>
      </w:pPr>
    </w:p>
    <w:p w14:paraId="4E979820" w14:textId="77777777" w:rsidR="00FC2B9F" w:rsidRPr="00C4380C" w:rsidRDefault="00FC2B9F" w:rsidP="00EA5F1B">
      <w:pPr>
        <w:spacing w:before="0" w:after="0"/>
        <w:jc w:val="center"/>
        <w:rPr>
          <w:b/>
          <w:szCs w:val="20"/>
        </w:rPr>
      </w:pPr>
    </w:p>
    <w:p w14:paraId="28B3E09D" w14:textId="77777777" w:rsidR="00FC2B9F" w:rsidRPr="00C4380C" w:rsidRDefault="00FC2B9F" w:rsidP="00EA5F1B">
      <w:pPr>
        <w:spacing w:before="0" w:after="0"/>
        <w:jc w:val="center"/>
        <w:rPr>
          <w:b/>
          <w:sz w:val="40"/>
          <w:szCs w:val="20"/>
        </w:rPr>
      </w:pPr>
      <w:r w:rsidRPr="00C4380C">
        <w:rPr>
          <w:b/>
          <w:sz w:val="40"/>
          <w:szCs w:val="20"/>
        </w:rPr>
        <w:t>П О С Т А Н О В Л Е Н И Е</w:t>
      </w:r>
    </w:p>
    <w:p w14:paraId="17BCAA79" w14:textId="77777777" w:rsidR="00FC2B9F" w:rsidRPr="00C4380C" w:rsidRDefault="00FC2B9F" w:rsidP="00EA5F1B">
      <w:pPr>
        <w:spacing w:before="0" w:after="0"/>
        <w:rPr>
          <w:sz w:val="28"/>
          <w:szCs w:val="20"/>
        </w:rPr>
      </w:pPr>
    </w:p>
    <w:p w14:paraId="4E4FAF71" w14:textId="2DBD194B" w:rsidR="00FC2B9F" w:rsidRPr="008A093B" w:rsidRDefault="00A17E39" w:rsidP="00EA5F1B">
      <w:pPr>
        <w:spacing w:before="0" w:after="0"/>
        <w:rPr>
          <w:sz w:val="26"/>
          <w:szCs w:val="26"/>
        </w:rPr>
      </w:pPr>
      <w:r w:rsidRPr="008A093B">
        <w:rPr>
          <w:sz w:val="26"/>
          <w:szCs w:val="26"/>
        </w:rPr>
        <w:t>__.03.2025</w:t>
      </w:r>
      <w:r w:rsidR="00FC2B9F" w:rsidRPr="008A093B">
        <w:rPr>
          <w:sz w:val="26"/>
          <w:szCs w:val="26"/>
        </w:rPr>
        <w:t xml:space="preserve">                                                     </w:t>
      </w:r>
      <w:r w:rsidR="003935F0" w:rsidRPr="008A093B">
        <w:rPr>
          <w:sz w:val="26"/>
          <w:szCs w:val="26"/>
        </w:rPr>
        <w:t xml:space="preserve">         </w:t>
      </w:r>
      <w:r w:rsidR="00FC2B9F" w:rsidRPr="008A093B">
        <w:rPr>
          <w:sz w:val="26"/>
          <w:szCs w:val="26"/>
        </w:rPr>
        <w:t xml:space="preserve">                </w:t>
      </w:r>
      <w:r w:rsidRPr="008A093B">
        <w:rPr>
          <w:sz w:val="26"/>
          <w:szCs w:val="26"/>
        </w:rPr>
        <w:t xml:space="preserve">                         № _</w:t>
      </w:r>
    </w:p>
    <w:p w14:paraId="620A5359" w14:textId="77777777" w:rsidR="00FC2B9F" w:rsidRDefault="00FC2B9F" w:rsidP="00EA5F1B">
      <w:pPr>
        <w:spacing w:before="0" w:after="0"/>
        <w:rPr>
          <w:sz w:val="28"/>
          <w:szCs w:val="28"/>
        </w:rPr>
      </w:pPr>
    </w:p>
    <w:p w14:paraId="4D1B6FF0" w14:textId="566534B0" w:rsidR="002A1EC8" w:rsidRPr="000A7A9B" w:rsidRDefault="00A17E39" w:rsidP="008A093B">
      <w:pPr>
        <w:shd w:val="clear" w:color="auto" w:fill="FFFFFF"/>
        <w:spacing w:before="0" w:after="0"/>
        <w:jc w:val="center"/>
        <w:rPr>
          <w:sz w:val="26"/>
          <w:szCs w:val="26"/>
        </w:rPr>
      </w:pPr>
      <w:bookmarkStart w:id="2" w:name="_GoBack"/>
      <w:r w:rsidRPr="000A7A9B">
        <w:rPr>
          <w:sz w:val="26"/>
          <w:szCs w:val="26"/>
        </w:rPr>
        <w:t xml:space="preserve">О внесении изменений в постановление администрации </w:t>
      </w:r>
      <w:proofErr w:type="spellStart"/>
      <w:r w:rsidR="008C105B">
        <w:rPr>
          <w:sz w:val="26"/>
          <w:szCs w:val="26"/>
        </w:rPr>
        <w:t>Луговского</w:t>
      </w:r>
      <w:proofErr w:type="spellEnd"/>
      <w:r w:rsidRPr="000A7A9B">
        <w:rPr>
          <w:sz w:val="26"/>
          <w:szCs w:val="26"/>
        </w:rPr>
        <w:t xml:space="preserve"> сельского поселения Таврического муниципального района Омской области от </w:t>
      </w:r>
      <w:proofErr w:type="gramStart"/>
      <w:r w:rsidR="00B31F0B">
        <w:rPr>
          <w:sz w:val="26"/>
          <w:szCs w:val="26"/>
        </w:rPr>
        <w:t>26.</w:t>
      </w:r>
      <w:r w:rsidRPr="000A7A9B">
        <w:rPr>
          <w:sz w:val="26"/>
          <w:szCs w:val="26"/>
        </w:rPr>
        <w:t>12.2022  №</w:t>
      </w:r>
      <w:proofErr w:type="gramEnd"/>
      <w:r w:rsidR="00B31F0B">
        <w:rPr>
          <w:sz w:val="26"/>
          <w:szCs w:val="26"/>
        </w:rPr>
        <w:t xml:space="preserve"> 80</w:t>
      </w:r>
      <w:r w:rsidRPr="000A7A9B">
        <w:rPr>
          <w:sz w:val="26"/>
          <w:szCs w:val="26"/>
        </w:rPr>
        <w:t xml:space="preserve"> «</w:t>
      </w:r>
      <w:r w:rsidR="003D6343" w:rsidRPr="000A7A9B">
        <w:rPr>
          <w:sz w:val="26"/>
          <w:szCs w:val="26"/>
        </w:rPr>
        <w:t>Об утверждении нормативов градостроительного</w:t>
      </w:r>
      <w:r w:rsidR="008A093B">
        <w:rPr>
          <w:sz w:val="26"/>
          <w:szCs w:val="26"/>
        </w:rPr>
        <w:t xml:space="preserve"> </w:t>
      </w:r>
      <w:r w:rsidR="003D6343" w:rsidRPr="000A7A9B">
        <w:rPr>
          <w:sz w:val="26"/>
          <w:szCs w:val="26"/>
        </w:rPr>
        <w:t xml:space="preserve">проектирования </w:t>
      </w:r>
      <w:proofErr w:type="spellStart"/>
      <w:r w:rsidR="008C105B">
        <w:rPr>
          <w:sz w:val="26"/>
          <w:szCs w:val="26"/>
        </w:rPr>
        <w:t>Луговского</w:t>
      </w:r>
      <w:proofErr w:type="spellEnd"/>
      <w:r w:rsidR="008C105B">
        <w:rPr>
          <w:sz w:val="26"/>
          <w:szCs w:val="26"/>
        </w:rPr>
        <w:t xml:space="preserve"> </w:t>
      </w:r>
      <w:r w:rsidR="00C04F09" w:rsidRPr="000A7A9B">
        <w:rPr>
          <w:sz w:val="26"/>
          <w:szCs w:val="26"/>
        </w:rPr>
        <w:t>сельского</w:t>
      </w:r>
      <w:r w:rsidR="002A1EC8" w:rsidRPr="000A7A9B">
        <w:rPr>
          <w:sz w:val="26"/>
          <w:szCs w:val="26"/>
        </w:rPr>
        <w:t xml:space="preserve"> поселения</w:t>
      </w:r>
      <w:r w:rsidR="008A093B">
        <w:rPr>
          <w:sz w:val="26"/>
          <w:szCs w:val="26"/>
        </w:rPr>
        <w:t xml:space="preserve"> </w:t>
      </w:r>
      <w:r w:rsidR="00EC2E19" w:rsidRPr="000A7A9B">
        <w:rPr>
          <w:sz w:val="26"/>
          <w:szCs w:val="26"/>
        </w:rPr>
        <w:t>Таврического</w:t>
      </w:r>
      <w:r w:rsidR="003D6343" w:rsidRPr="000A7A9B">
        <w:rPr>
          <w:sz w:val="26"/>
          <w:szCs w:val="26"/>
        </w:rPr>
        <w:t xml:space="preserve"> муниципального района Омской области</w:t>
      </w:r>
      <w:r w:rsidRPr="000A7A9B">
        <w:rPr>
          <w:sz w:val="26"/>
          <w:szCs w:val="26"/>
        </w:rPr>
        <w:t>»</w:t>
      </w:r>
    </w:p>
    <w:bookmarkEnd w:id="2"/>
    <w:p w14:paraId="30A227C6" w14:textId="77777777" w:rsidR="002A1EC8" w:rsidRPr="000A7A9B" w:rsidRDefault="002A1EC8" w:rsidP="00EA5F1B">
      <w:pPr>
        <w:shd w:val="clear" w:color="auto" w:fill="FFFFFF"/>
        <w:spacing w:before="0" w:after="0"/>
        <w:jc w:val="center"/>
        <w:rPr>
          <w:sz w:val="26"/>
          <w:szCs w:val="26"/>
          <w:highlight w:val="yellow"/>
        </w:rPr>
      </w:pPr>
    </w:p>
    <w:p w14:paraId="57DCABBF" w14:textId="089E0490" w:rsidR="003D6343" w:rsidRPr="000A7A9B" w:rsidRDefault="003D6343" w:rsidP="00EA5F1B">
      <w:pPr>
        <w:widowControl w:val="0"/>
        <w:autoSpaceDE w:val="0"/>
        <w:autoSpaceDN w:val="0"/>
        <w:spacing w:before="0" w:after="0"/>
        <w:ind w:firstLine="708"/>
        <w:jc w:val="both"/>
        <w:rPr>
          <w:spacing w:val="16"/>
          <w:sz w:val="26"/>
          <w:szCs w:val="26"/>
          <w:lang w:eastAsia="ar-SA"/>
        </w:rPr>
      </w:pPr>
      <w:r w:rsidRPr="000A7A9B">
        <w:rPr>
          <w:sz w:val="26"/>
          <w:szCs w:val="26"/>
        </w:rPr>
        <w:t>В соответствии с Градостроительным кодексом Российской Федерации, Гражданским кодексом Российской Федерации</w:t>
      </w:r>
      <w:r w:rsidRPr="000A7A9B">
        <w:rPr>
          <w:sz w:val="26"/>
          <w:szCs w:val="26"/>
          <w:lang w:eastAsia="ar-SA"/>
        </w:rPr>
        <w:t xml:space="preserve">, руководствуясь Федеральным законом от 06.10.2003 №131-ФЗ «Об общих принципах организации местного самоуправления в Российской Федерации», Законом Омской области от 09.03.2007 N 874-ОЗ «О регулировании градостроительной деятельности </w:t>
      </w:r>
      <w:r w:rsidR="003950AE" w:rsidRPr="000A7A9B">
        <w:rPr>
          <w:sz w:val="26"/>
          <w:szCs w:val="26"/>
          <w:lang w:eastAsia="ar-SA"/>
        </w:rPr>
        <w:t>в Омской области», Приказом Министерства строительства, транспорта и дорожного хозяйства Омской области от 08.07.2019 N 1-п "Об утверждении региональных нормативов градостроительного проектирования по Омской области", Уставом</w:t>
      </w:r>
      <w:r w:rsidRPr="000A7A9B">
        <w:rPr>
          <w:sz w:val="26"/>
          <w:szCs w:val="26"/>
          <w:lang w:eastAsia="ar-SA"/>
        </w:rPr>
        <w:t xml:space="preserve"> </w:t>
      </w:r>
      <w:proofErr w:type="spellStart"/>
      <w:r w:rsidR="008C105B">
        <w:rPr>
          <w:sz w:val="26"/>
          <w:szCs w:val="26"/>
          <w:lang w:eastAsia="ar-SA"/>
        </w:rPr>
        <w:t>Луговского</w:t>
      </w:r>
      <w:proofErr w:type="spellEnd"/>
      <w:r w:rsidR="00C04F09" w:rsidRPr="000A7A9B">
        <w:rPr>
          <w:sz w:val="26"/>
          <w:szCs w:val="26"/>
          <w:lang w:eastAsia="ar-SA"/>
        </w:rPr>
        <w:t xml:space="preserve"> сельского поселения </w:t>
      </w:r>
      <w:r w:rsidR="00EC2E19" w:rsidRPr="000A7A9B">
        <w:rPr>
          <w:spacing w:val="-1"/>
          <w:sz w:val="26"/>
          <w:szCs w:val="26"/>
          <w:lang w:eastAsia="ar-SA"/>
        </w:rPr>
        <w:t>Таврического</w:t>
      </w:r>
      <w:r w:rsidRPr="000A7A9B">
        <w:rPr>
          <w:spacing w:val="-1"/>
          <w:sz w:val="26"/>
          <w:szCs w:val="26"/>
          <w:lang w:eastAsia="ar-SA"/>
        </w:rPr>
        <w:t xml:space="preserve"> муниципального района Омской области</w:t>
      </w:r>
      <w:r w:rsidRPr="000A7A9B">
        <w:rPr>
          <w:spacing w:val="16"/>
          <w:sz w:val="26"/>
          <w:szCs w:val="26"/>
          <w:lang w:eastAsia="ar-SA"/>
        </w:rPr>
        <w:t>,</w:t>
      </w:r>
    </w:p>
    <w:p w14:paraId="2E42969B" w14:textId="77777777" w:rsidR="003950AE" w:rsidRPr="000A7A9B" w:rsidRDefault="003950AE" w:rsidP="00EA5F1B">
      <w:pPr>
        <w:widowControl w:val="0"/>
        <w:autoSpaceDE w:val="0"/>
        <w:autoSpaceDN w:val="0"/>
        <w:spacing w:before="0" w:after="0"/>
        <w:ind w:firstLine="708"/>
        <w:jc w:val="both"/>
        <w:rPr>
          <w:sz w:val="26"/>
          <w:szCs w:val="26"/>
          <w:lang w:eastAsia="ar-SA"/>
        </w:rPr>
      </w:pPr>
    </w:p>
    <w:p w14:paraId="47B5AFE7" w14:textId="31F17700" w:rsidR="003D6343" w:rsidRDefault="003D6343" w:rsidP="00EA5F1B">
      <w:pPr>
        <w:widowControl w:val="0"/>
        <w:tabs>
          <w:tab w:val="left" w:pos="1134"/>
        </w:tabs>
        <w:autoSpaceDE w:val="0"/>
        <w:autoSpaceDN w:val="0"/>
        <w:spacing w:before="0" w:after="0"/>
        <w:jc w:val="center"/>
        <w:rPr>
          <w:bCs/>
          <w:sz w:val="26"/>
          <w:szCs w:val="26"/>
        </w:rPr>
      </w:pPr>
      <w:r w:rsidRPr="000A7A9B">
        <w:rPr>
          <w:bCs/>
          <w:sz w:val="26"/>
          <w:szCs w:val="26"/>
        </w:rPr>
        <w:t>ПОСТАНОВЛЯЮ:</w:t>
      </w:r>
    </w:p>
    <w:p w14:paraId="176EFCA4" w14:textId="77777777" w:rsidR="008A093B" w:rsidRPr="000A7A9B" w:rsidRDefault="008A093B" w:rsidP="00EA5F1B">
      <w:pPr>
        <w:widowControl w:val="0"/>
        <w:tabs>
          <w:tab w:val="left" w:pos="1134"/>
        </w:tabs>
        <w:autoSpaceDE w:val="0"/>
        <w:autoSpaceDN w:val="0"/>
        <w:spacing w:before="0" w:after="0"/>
        <w:jc w:val="center"/>
        <w:rPr>
          <w:bCs/>
          <w:sz w:val="26"/>
          <w:szCs w:val="26"/>
        </w:rPr>
      </w:pPr>
    </w:p>
    <w:p w14:paraId="202A11E1" w14:textId="11BCF93B" w:rsidR="003D6343" w:rsidRPr="000A7A9B" w:rsidRDefault="003950AE" w:rsidP="00EA5F1B">
      <w:pPr>
        <w:widowControl w:val="0"/>
        <w:autoSpaceDE w:val="0"/>
        <w:autoSpaceDN w:val="0"/>
        <w:spacing w:before="0" w:after="0"/>
        <w:jc w:val="both"/>
        <w:rPr>
          <w:sz w:val="26"/>
          <w:szCs w:val="26"/>
        </w:rPr>
      </w:pPr>
      <w:r w:rsidRPr="000A7A9B">
        <w:rPr>
          <w:sz w:val="26"/>
          <w:szCs w:val="26"/>
        </w:rPr>
        <w:tab/>
        <w:t xml:space="preserve">1. Внести в </w:t>
      </w:r>
      <w:r w:rsidR="008A093B">
        <w:rPr>
          <w:sz w:val="26"/>
          <w:szCs w:val="26"/>
        </w:rPr>
        <w:t>приложение «</w:t>
      </w:r>
      <w:r w:rsidRPr="000A7A9B">
        <w:rPr>
          <w:sz w:val="26"/>
          <w:szCs w:val="26"/>
        </w:rPr>
        <w:t>Н</w:t>
      </w:r>
      <w:r w:rsidR="003D6343" w:rsidRPr="000A7A9B">
        <w:rPr>
          <w:sz w:val="26"/>
          <w:szCs w:val="26"/>
        </w:rPr>
        <w:t xml:space="preserve">ормативы градостроительного проектирования </w:t>
      </w:r>
      <w:proofErr w:type="spellStart"/>
      <w:r w:rsidR="008C105B">
        <w:rPr>
          <w:sz w:val="26"/>
          <w:szCs w:val="26"/>
        </w:rPr>
        <w:t>Луговского</w:t>
      </w:r>
      <w:proofErr w:type="spellEnd"/>
      <w:r w:rsidR="009105DD" w:rsidRPr="000A7A9B">
        <w:rPr>
          <w:sz w:val="26"/>
          <w:szCs w:val="26"/>
        </w:rPr>
        <w:t xml:space="preserve"> сельского поселения </w:t>
      </w:r>
      <w:r w:rsidR="00EC2E19" w:rsidRPr="000A7A9B">
        <w:rPr>
          <w:sz w:val="26"/>
          <w:szCs w:val="26"/>
        </w:rPr>
        <w:t>Таврического</w:t>
      </w:r>
      <w:r w:rsidR="009105DD" w:rsidRPr="000A7A9B">
        <w:rPr>
          <w:sz w:val="26"/>
          <w:szCs w:val="26"/>
        </w:rPr>
        <w:t xml:space="preserve"> муниципального района Омской области</w:t>
      </w:r>
      <w:r w:rsidR="008A093B">
        <w:rPr>
          <w:sz w:val="26"/>
          <w:szCs w:val="26"/>
        </w:rPr>
        <w:t>»</w:t>
      </w:r>
      <w:r w:rsidR="009105DD" w:rsidRPr="000A7A9B">
        <w:rPr>
          <w:sz w:val="26"/>
          <w:szCs w:val="26"/>
        </w:rPr>
        <w:t xml:space="preserve"> </w:t>
      </w:r>
      <w:r w:rsidR="008A093B">
        <w:rPr>
          <w:sz w:val="26"/>
          <w:szCs w:val="26"/>
        </w:rPr>
        <w:t>к постановлению</w:t>
      </w:r>
      <w:r w:rsidRPr="000A7A9B">
        <w:rPr>
          <w:sz w:val="26"/>
          <w:szCs w:val="26"/>
        </w:rPr>
        <w:t xml:space="preserve"> администрации </w:t>
      </w:r>
      <w:proofErr w:type="spellStart"/>
      <w:r w:rsidR="008C105B">
        <w:rPr>
          <w:sz w:val="26"/>
          <w:szCs w:val="26"/>
        </w:rPr>
        <w:t>Луговского</w:t>
      </w:r>
      <w:proofErr w:type="spellEnd"/>
      <w:r w:rsidR="008C105B">
        <w:rPr>
          <w:sz w:val="26"/>
          <w:szCs w:val="26"/>
        </w:rPr>
        <w:t xml:space="preserve"> </w:t>
      </w:r>
      <w:r w:rsidRPr="000A7A9B">
        <w:rPr>
          <w:sz w:val="26"/>
          <w:szCs w:val="26"/>
        </w:rPr>
        <w:t xml:space="preserve">сельского поселения Таврического муниципального района Омской </w:t>
      </w:r>
      <w:r w:rsidRPr="005C12C4">
        <w:rPr>
          <w:sz w:val="26"/>
          <w:szCs w:val="26"/>
        </w:rPr>
        <w:t xml:space="preserve">области от </w:t>
      </w:r>
      <w:proofErr w:type="gramStart"/>
      <w:r w:rsidR="005C12C4" w:rsidRPr="005C12C4">
        <w:rPr>
          <w:sz w:val="26"/>
          <w:szCs w:val="26"/>
        </w:rPr>
        <w:t>26.</w:t>
      </w:r>
      <w:r w:rsidRPr="005C12C4">
        <w:rPr>
          <w:sz w:val="26"/>
          <w:szCs w:val="26"/>
        </w:rPr>
        <w:t>12.2022  №</w:t>
      </w:r>
      <w:proofErr w:type="gramEnd"/>
      <w:r w:rsidRPr="005C12C4">
        <w:rPr>
          <w:sz w:val="26"/>
          <w:szCs w:val="26"/>
        </w:rPr>
        <w:t xml:space="preserve"> </w:t>
      </w:r>
      <w:r w:rsidR="005C12C4" w:rsidRPr="005C12C4">
        <w:rPr>
          <w:sz w:val="26"/>
          <w:szCs w:val="26"/>
        </w:rPr>
        <w:t>80</w:t>
      </w:r>
      <w:r w:rsidRPr="000A7A9B">
        <w:rPr>
          <w:sz w:val="26"/>
          <w:szCs w:val="26"/>
        </w:rPr>
        <w:t xml:space="preserve">  (далее </w:t>
      </w:r>
      <w:r w:rsidR="008A093B">
        <w:rPr>
          <w:sz w:val="26"/>
          <w:szCs w:val="26"/>
        </w:rPr>
        <w:t>- Приложение</w:t>
      </w:r>
      <w:r w:rsidRPr="000A7A9B">
        <w:rPr>
          <w:sz w:val="26"/>
          <w:szCs w:val="26"/>
        </w:rPr>
        <w:t xml:space="preserve">) следующие изменения: </w:t>
      </w:r>
    </w:p>
    <w:p w14:paraId="300EED69" w14:textId="713330BC" w:rsidR="008A093B" w:rsidRPr="008A093B" w:rsidRDefault="000A7A9B" w:rsidP="008A093B">
      <w:pPr>
        <w:widowControl w:val="0"/>
        <w:autoSpaceDE w:val="0"/>
        <w:autoSpaceDN w:val="0"/>
        <w:spacing w:before="0" w:after="0"/>
        <w:jc w:val="both"/>
        <w:rPr>
          <w:sz w:val="26"/>
          <w:szCs w:val="26"/>
        </w:rPr>
      </w:pPr>
      <w:r w:rsidRPr="000A7A9B">
        <w:rPr>
          <w:sz w:val="26"/>
          <w:szCs w:val="26"/>
        </w:rPr>
        <w:tab/>
      </w:r>
      <w:r>
        <w:rPr>
          <w:sz w:val="26"/>
          <w:szCs w:val="26"/>
        </w:rPr>
        <w:t>1) П</w:t>
      </w:r>
      <w:r w:rsidRPr="000A7A9B">
        <w:rPr>
          <w:sz w:val="26"/>
          <w:szCs w:val="26"/>
        </w:rPr>
        <w:t>ункт</w:t>
      </w:r>
      <w:r w:rsidR="008A093B">
        <w:rPr>
          <w:sz w:val="26"/>
          <w:szCs w:val="26"/>
        </w:rPr>
        <w:t xml:space="preserve"> 1.3.1. раздела 1.3. </w:t>
      </w:r>
      <w:r w:rsidRPr="000A7A9B">
        <w:rPr>
          <w:sz w:val="26"/>
          <w:szCs w:val="26"/>
        </w:rPr>
        <w:t xml:space="preserve"> </w:t>
      </w:r>
      <w:r w:rsidR="008A093B">
        <w:rPr>
          <w:sz w:val="26"/>
          <w:szCs w:val="26"/>
        </w:rPr>
        <w:t xml:space="preserve">Приложения </w:t>
      </w:r>
      <w:r w:rsidRPr="000A7A9B">
        <w:rPr>
          <w:sz w:val="26"/>
          <w:szCs w:val="26"/>
        </w:rPr>
        <w:t xml:space="preserve">изложить в новой </w:t>
      </w:r>
      <w:r>
        <w:rPr>
          <w:sz w:val="26"/>
          <w:szCs w:val="26"/>
        </w:rPr>
        <w:t>редакции следующего содержания:</w:t>
      </w:r>
      <w:r w:rsidR="008A093B">
        <w:rPr>
          <w:sz w:val="26"/>
          <w:szCs w:val="26"/>
        </w:rPr>
        <w:t xml:space="preserve"> «</w:t>
      </w:r>
      <w:r w:rsidR="008A093B">
        <w:t xml:space="preserve">1.3.1. </w:t>
      </w:r>
      <w:r w:rsidR="008A093B" w:rsidRPr="00FB10F3">
        <w:t>В области автомобильных дорог</w:t>
      </w:r>
    </w:p>
    <w:p w14:paraId="47B69822" w14:textId="77777777" w:rsidR="008A093B" w:rsidRPr="008A093B" w:rsidRDefault="008A093B" w:rsidP="008A093B">
      <w:pPr>
        <w:pStyle w:val="af1"/>
        <w:spacing w:after="0"/>
        <w:jc w:val="both"/>
        <w:rPr>
          <w:b w:val="0"/>
          <w:szCs w:val="22"/>
        </w:rPr>
      </w:pPr>
      <w:r w:rsidRPr="008A093B">
        <w:rPr>
          <w:b w:val="0"/>
          <w:szCs w:val="22"/>
        </w:rPr>
        <w:t xml:space="preserve">Таблица </w:t>
      </w:r>
      <w:r w:rsidRPr="008A093B">
        <w:rPr>
          <w:b w:val="0"/>
          <w:noProof/>
          <w:szCs w:val="22"/>
        </w:rPr>
        <w:fldChar w:fldCharType="begin"/>
      </w:r>
      <w:r w:rsidRPr="008A093B">
        <w:rPr>
          <w:b w:val="0"/>
          <w:noProof/>
          <w:szCs w:val="22"/>
        </w:rPr>
        <w:instrText xml:space="preserve"> SEQ Таблица \* ARABIC </w:instrText>
      </w:r>
      <w:r w:rsidRPr="008A093B">
        <w:rPr>
          <w:b w:val="0"/>
          <w:noProof/>
          <w:szCs w:val="22"/>
        </w:rPr>
        <w:fldChar w:fldCharType="separate"/>
      </w:r>
      <w:r w:rsidRPr="008A093B">
        <w:rPr>
          <w:b w:val="0"/>
          <w:noProof/>
          <w:szCs w:val="22"/>
        </w:rPr>
        <w:t>1</w:t>
      </w:r>
      <w:r w:rsidRPr="008A093B">
        <w:rPr>
          <w:b w:val="0"/>
          <w:noProof/>
          <w:szCs w:val="22"/>
        </w:rPr>
        <w:fldChar w:fldCharType="end"/>
      </w:r>
      <w:r w:rsidRPr="008A093B">
        <w:rPr>
          <w:b w:val="0"/>
          <w:szCs w:val="22"/>
        </w:rPr>
        <w:t>–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8A093B" w:rsidRPr="008A093B" w14:paraId="0651941F" w14:textId="77777777" w:rsidTr="00D82417">
        <w:trPr>
          <w:trHeight w:val="30"/>
          <w:tblHeader/>
        </w:trPr>
        <w:tc>
          <w:tcPr>
            <w:tcW w:w="2835" w:type="dxa"/>
            <w:shd w:val="clear" w:color="auto" w:fill="auto"/>
            <w:vAlign w:val="center"/>
          </w:tcPr>
          <w:p w14:paraId="42F729AB"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Наименование вида объекта</w:t>
            </w:r>
          </w:p>
        </w:tc>
        <w:tc>
          <w:tcPr>
            <w:tcW w:w="2977" w:type="dxa"/>
            <w:shd w:val="clear" w:color="auto" w:fill="auto"/>
            <w:vAlign w:val="center"/>
          </w:tcPr>
          <w:p w14:paraId="1F064C61"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 xml:space="preserve">Наименование нормируемого расчетного показателя, </w:t>
            </w:r>
          </w:p>
          <w:p w14:paraId="4FACF51C"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единица измерения</w:t>
            </w:r>
          </w:p>
        </w:tc>
        <w:tc>
          <w:tcPr>
            <w:tcW w:w="3544" w:type="dxa"/>
            <w:shd w:val="clear" w:color="auto" w:fill="auto"/>
            <w:vAlign w:val="center"/>
          </w:tcPr>
          <w:p w14:paraId="39442523"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Значение расчетного показателя</w:t>
            </w:r>
          </w:p>
        </w:tc>
      </w:tr>
      <w:tr w:rsidR="008A093B" w:rsidRPr="00FB10F3" w14:paraId="069473AA" w14:textId="77777777" w:rsidTr="00D82417">
        <w:tc>
          <w:tcPr>
            <w:tcW w:w="2835" w:type="dxa"/>
            <w:shd w:val="clear" w:color="auto" w:fill="auto"/>
          </w:tcPr>
          <w:p w14:paraId="02AC2C07" w14:textId="77777777" w:rsidR="008A093B" w:rsidRPr="00FB10F3" w:rsidRDefault="008A093B" w:rsidP="00D82417">
            <w:pPr>
              <w:pStyle w:val="ConsPlusNormal"/>
              <w:spacing w:before="0" w:after="0"/>
              <w:ind w:firstLine="0"/>
              <w:rPr>
                <w:rFonts w:ascii="Times New Roman" w:hAnsi="Times New Roman" w:cs="Times New Roman"/>
              </w:rPr>
            </w:pPr>
            <w:r w:rsidRPr="00FB10F3">
              <w:rPr>
                <w:rFonts w:ascii="Times New Roman" w:hAnsi="Times New Roman" w:cs="Times New Roman"/>
              </w:rPr>
              <w:t>Автомобильные дороги местного значения в границах населенных пунктов поселения</w:t>
            </w:r>
          </w:p>
        </w:tc>
        <w:tc>
          <w:tcPr>
            <w:tcW w:w="2977" w:type="dxa"/>
            <w:shd w:val="clear" w:color="auto" w:fill="auto"/>
          </w:tcPr>
          <w:p w14:paraId="2221B5F4" w14:textId="77777777" w:rsidR="008A093B" w:rsidRPr="00FB10F3" w:rsidRDefault="008A093B" w:rsidP="00D82417">
            <w:pPr>
              <w:pStyle w:val="ConsPlusNormal"/>
              <w:spacing w:before="0" w:after="0"/>
              <w:ind w:firstLine="0"/>
              <w:rPr>
                <w:rFonts w:ascii="Times New Roman" w:hAnsi="Times New Roman" w:cs="Times New Roman"/>
              </w:rPr>
            </w:pPr>
            <w:r w:rsidRPr="00FB10F3">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shd w:val="clear" w:color="auto" w:fill="auto"/>
          </w:tcPr>
          <w:p w14:paraId="024E07F8" w14:textId="77777777" w:rsidR="008A093B" w:rsidRPr="00FB10F3" w:rsidRDefault="008A093B" w:rsidP="00D82417">
            <w:pPr>
              <w:pStyle w:val="ConsPlusNormal"/>
              <w:spacing w:before="0" w:after="0"/>
              <w:ind w:firstLine="0"/>
              <w:rPr>
                <w:rFonts w:ascii="Times New Roman" w:hAnsi="Times New Roman" w:cs="Times New Roman"/>
                <w:lang w:val="en-US"/>
              </w:rPr>
            </w:pPr>
            <w:r w:rsidRPr="00FB10F3">
              <w:rPr>
                <w:rFonts w:ascii="Times New Roman" w:hAnsi="Times New Roman" w:cs="Times New Roman"/>
              </w:rPr>
              <w:t>330</w:t>
            </w:r>
          </w:p>
        </w:tc>
      </w:tr>
      <w:tr w:rsidR="008A093B" w:rsidRPr="00FB10F3" w14:paraId="46751DB6" w14:textId="77777777" w:rsidTr="00D82417">
        <w:trPr>
          <w:trHeight w:val="1815"/>
        </w:trPr>
        <w:tc>
          <w:tcPr>
            <w:tcW w:w="9356" w:type="dxa"/>
            <w:gridSpan w:val="3"/>
            <w:shd w:val="clear" w:color="auto" w:fill="auto"/>
          </w:tcPr>
          <w:p w14:paraId="0825E794" w14:textId="77777777" w:rsidR="008A093B" w:rsidRPr="00FB10F3" w:rsidRDefault="008A093B" w:rsidP="00D82417">
            <w:pPr>
              <w:spacing w:before="0" w:after="0"/>
              <w:jc w:val="both"/>
              <w:rPr>
                <w:sz w:val="20"/>
                <w:szCs w:val="20"/>
              </w:rPr>
            </w:pPr>
            <w:r w:rsidRPr="00FB10F3">
              <w:rPr>
                <w:sz w:val="20"/>
                <w:szCs w:val="20"/>
              </w:rPr>
              <w:lastRenderedPageBreak/>
              <w:t>Примечания:</w:t>
            </w:r>
          </w:p>
          <w:p w14:paraId="3131C052" w14:textId="77777777" w:rsidR="008A093B" w:rsidRPr="00FB10F3" w:rsidRDefault="008A093B" w:rsidP="00D82417">
            <w:pPr>
              <w:spacing w:before="0" w:after="0"/>
              <w:jc w:val="both"/>
              <w:rPr>
                <w:sz w:val="20"/>
              </w:rPr>
            </w:pPr>
            <w:r w:rsidRPr="00FB10F3">
              <w:rPr>
                <w:sz w:val="20"/>
                <w:szCs w:val="20"/>
              </w:rPr>
              <w:t xml:space="preserve">1. В случае если существующий уровень </w:t>
            </w:r>
            <w:r w:rsidRPr="00FB10F3">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5CABD0C6" w14:textId="77777777" w:rsidR="008A093B" w:rsidRPr="00FB10F3" w:rsidRDefault="008A093B" w:rsidP="00D82417">
            <w:pPr>
              <w:spacing w:before="0" w:after="0"/>
              <w:jc w:val="both"/>
              <w:rPr>
                <w:sz w:val="20"/>
                <w:szCs w:val="20"/>
              </w:rPr>
            </w:pPr>
            <w:r w:rsidRPr="00FB10F3">
              <w:rPr>
                <w:sz w:val="20"/>
                <w:szCs w:val="20"/>
              </w:rPr>
              <w:t xml:space="preserve">2. В случае если существующий уровень </w:t>
            </w:r>
            <w:r w:rsidRPr="00FB10F3">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1601AA88" w14:textId="77777777" w:rsidR="008A093B" w:rsidRPr="008A093B" w:rsidRDefault="008A093B" w:rsidP="008A093B">
      <w:pPr>
        <w:pStyle w:val="ConsPlusNormal"/>
        <w:spacing w:before="120" w:after="0"/>
        <w:ind w:firstLine="0"/>
        <w:jc w:val="both"/>
        <w:rPr>
          <w:rFonts w:ascii="Times New Roman" w:hAnsi="Times New Roman" w:cs="Times New Roman"/>
          <w:sz w:val="22"/>
          <w:szCs w:val="22"/>
        </w:rPr>
      </w:pPr>
      <w:r w:rsidRPr="008A093B">
        <w:rPr>
          <w:rFonts w:ascii="Times New Roman" w:hAnsi="Times New Roman" w:cs="Times New Roman"/>
          <w:sz w:val="22"/>
          <w:szCs w:val="22"/>
        </w:rPr>
        <w:t xml:space="preserve">Таблица </w:t>
      </w:r>
      <w:r w:rsidRPr="008A093B">
        <w:rPr>
          <w:rFonts w:ascii="Times New Roman" w:hAnsi="Times New Roman" w:cs="Times New Roman"/>
          <w:sz w:val="22"/>
          <w:szCs w:val="22"/>
        </w:rPr>
        <w:fldChar w:fldCharType="begin"/>
      </w:r>
      <w:r w:rsidRPr="008A093B">
        <w:rPr>
          <w:rFonts w:ascii="Times New Roman" w:hAnsi="Times New Roman" w:cs="Times New Roman"/>
          <w:sz w:val="22"/>
          <w:szCs w:val="22"/>
        </w:rPr>
        <w:instrText xml:space="preserve"> SEQ Таблица \* ARABIC </w:instrText>
      </w:r>
      <w:r w:rsidRPr="008A093B">
        <w:rPr>
          <w:rFonts w:ascii="Times New Roman" w:hAnsi="Times New Roman" w:cs="Times New Roman"/>
          <w:sz w:val="22"/>
          <w:szCs w:val="22"/>
        </w:rPr>
        <w:fldChar w:fldCharType="separate"/>
      </w:r>
      <w:r w:rsidRPr="008A093B">
        <w:rPr>
          <w:rFonts w:ascii="Times New Roman" w:hAnsi="Times New Roman" w:cs="Times New Roman"/>
          <w:noProof/>
          <w:sz w:val="22"/>
          <w:szCs w:val="22"/>
        </w:rPr>
        <w:t>2</w:t>
      </w:r>
      <w:r w:rsidRPr="008A093B">
        <w:rPr>
          <w:rFonts w:ascii="Times New Roman" w:hAnsi="Times New Roman" w:cs="Times New Roman"/>
          <w:sz w:val="22"/>
          <w:szCs w:val="22"/>
        </w:rPr>
        <w:fldChar w:fldCharType="end"/>
      </w:r>
      <w:r w:rsidRPr="008A093B">
        <w:rPr>
          <w:rFonts w:ascii="Times New Roman" w:hAnsi="Times New Roman" w:cs="Times New Roman"/>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 (</w:t>
      </w:r>
      <w:proofErr w:type="spellStart"/>
      <w:r w:rsidRPr="008A093B">
        <w:rPr>
          <w:rFonts w:ascii="Times New Roman" w:hAnsi="Times New Roman" w:cs="Times New Roman"/>
          <w:sz w:val="22"/>
          <w:szCs w:val="22"/>
        </w:rPr>
        <w:t>машино</w:t>
      </w:r>
      <w:proofErr w:type="spellEnd"/>
      <w:r w:rsidRPr="008A093B">
        <w:rPr>
          <w:rFonts w:ascii="Times New Roman" w:hAnsi="Times New Roman" w:cs="Times New Roman"/>
          <w:sz w:val="22"/>
          <w:szCs w:val="22"/>
        </w:rPr>
        <w:t>-местами для парковки легковых автомобилей)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8A093B" w:rsidRPr="008A093B" w14:paraId="70E2C8DB" w14:textId="77777777" w:rsidTr="00D82417">
        <w:trPr>
          <w:trHeight w:val="30"/>
          <w:tblHeader/>
        </w:trPr>
        <w:tc>
          <w:tcPr>
            <w:tcW w:w="3402" w:type="dxa"/>
            <w:vAlign w:val="center"/>
          </w:tcPr>
          <w:p w14:paraId="58F7EDF5"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Наименование вида объекта</w:t>
            </w:r>
          </w:p>
        </w:tc>
        <w:tc>
          <w:tcPr>
            <w:tcW w:w="3118" w:type="dxa"/>
            <w:vAlign w:val="center"/>
          </w:tcPr>
          <w:p w14:paraId="3A70C5F1"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 xml:space="preserve">Наименование нормируемого расчетного показателя, </w:t>
            </w:r>
          </w:p>
          <w:p w14:paraId="136684A5"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единица измерения</w:t>
            </w:r>
          </w:p>
        </w:tc>
        <w:tc>
          <w:tcPr>
            <w:tcW w:w="2835" w:type="dxa"/>
            <w:vAlign w:val="center"/>
          </w:tcPr>
          <w:p w14:paraId="5EFB7C77"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Значение расчетного показателя</w:t>
            </w:r>
          </w:p>
        </w:tc>
      </w:tr>
      <w:tr w:rsidR="008A093B" w:rsidRPr="008A093B" w14:paraId="3E1AE612" w14:textId="77777777" w:rsidTr="00D82417">
        <w:trPr>
          <w:trHeight w:val="254"/>
        </w:trPr>
        <w:tc>
          <w:tcPr>
            <w:tcW w:w="3402" w:type="dxa"/>
          </w:tcPr>
          <w:p w14:paraId="47405B6A" w14:textId="77777777" w:rsidR="008A093B" w:rsidRPr="008A093B" w:rsidRDefault="008A093B" w:rsidP="00D82417">
            <w:pPr>
              <w:pStyle w:val="ConsPlusNormal"/>
              <w:spacing w:before="0" w:after="0"/>
              <w:ind w:firstLine="0"/>
              <w:rPr>
                <w:rFonts w:ascii="Times New Roman" w:hAnsi="Times New Roman" w:cs="Times New Roman"/>
              </w:rPr>
            </w:pPr>
            <w:r w:rsidRPr="008A093B">
              <w:rPr>
                <w:rFonts w:ascii="Times New Roman" w:hAnsi="Times New Roman" w:cs="Times New Roman"/>
              </w:rPr>
              <w:t>Места постоянного хранения индивидуального автотранспорта (</w:t>
            </w:r>
            <w:proofErr w:type="spellStart"/>
            <w:r w:rsidRPr="008A093B">
              <w:rPr>
                <w:rFonts w:ascii="Times New Roman" w:hAnsi="Times New Roman" w:cs="Times New Roman"/>
              </w:rPr>
              <w:t>машино</w:t>
            </w:r>
            <w:proofErr w:type="spellEnd"/>
            <w:r w:rsidRPr="008A093B">
              <w:rPr>
                <w:rFonts w:ascii="Times New Roman" w:hAnsi="Times New Roman" w:cs="Times New Roman"/>
              </w:rPr>
              <w:t>-местами для парковки легковых автомобилей) при размещении многоквартирного дома</w:t>
            </w:r>
          </w:p>
        </w:tc>
        <w:tc>
          <w:tcPr>
            <w:tcW w:w="3118" w:type="dxa"/>
          </w:tcPr>
          <w:p w14:paraId="0AFFD40B" w14:textId="77777777" w:rsidR="008A093B" w:rsidRPr="008A093B" w:rsidRDefault="008A093B" w:rsidP="00D82417">
            <w:pPr>
              <w:pStyle w:val="ConsPlusNormal"/>
              <w:spacing w:before="0" w:after="0"/>
              <w:ind w:firstLine="0"/>
              <w:rPr>
                <w:rFonts w:ascii="Times New Roman" w:hAnsi="Times New Roman" w:cs="Times New Roman"/>
              </w:rPr>
            </w:pPr>
            <w:r w:rsidRPr="008A093B">
              <w:rPr>
                <w:rFonts w:ascii="Times New Roman" w:hAnsi="Times New Roman" w:cs="Times New Roman"/>
              </w:rPr>
              <w:t xml:space="preserve">Общая обеспеченность </w:t>
            </w:r>
            <w:proofErr w:type="spellStart"/>
            <w:r w:rsidRPr="008A093B">
              <w:rPr>
                <w:rFonts w:ascii="Times New Roman" w:hAnsi="Times New Roman" w:cs="Times New Roman"/>
              </w:rPr>
              <w:t>машино</w:t>
            </w:r>
            <w:proofErr w:type="spellEnd"/>
            <w:r w:rsidRPr="008A093B">
              <w:rPr>
                <w:rFonts w:ascii="Times New Roman" w:hAnsi="Times New Roman" w:cs="Times New Roman"/>
              </w:rPr>
              <w:t xml:space="preserve">-местами постоянного хранения для многоквартирного дома, </w:t>
            </w:r>
            <w:proofErr w:type="spellStart"/>
            <w:r w:rsidRPr="008A093B">
              <w:rPr>
                <w:rFonts w:ascii="Times New Roman" w:hAnsi="Times New Roman" w:cs="Times New Roman"/>
              </w:rPr>
              <w:t>машино</w:t>
            </w:r>
            <w:proofErr w:type="spellEnd"/>
            <w:r w:rsidRPr="008A093B">
              <w:rPr>
                <w:rFonts w:ascii="Times New Roman" w:hAnsi="Times New Roman" w:cs="Times New Roman"/>
              </w:rPr>
              <w:t>-мест</w:t>
            </w:r>
          </w:p>
        </w:tc>
        <w:tc>
          <w:tcPr>
            <w:tcW w:w="2835" w:type="dxa"/>
          </w:tcPr>
          <w:p w14:paraId="13765801" w14:textId="77777777" w:rsidR="008A093B" w:rsidRPr="008A093B" w:rsidRDefault="008A093B" w:rsidP="00D82417">
            <w:pPr>
              <w:pStyle w:val="ConsPlusNormal"/>
              <w:spacing w:before="0" w:after="0"/>
              <w:ind w:firstLine="0"/>
              <w:rPr>
                <w:rFonts w:ascii="Times New Roman" w:hAnsi="Times New Roman" w:cs="Times New Roman"/>
              </w:rPr>
            </w:pPr>
            <w:r w:rsidRPr="008A093B">
              <w:rPr>
                <w:rFonts w:ascii="Times New Roman" w:hAnsi="Times New Roman" w:cs="Times New Roman"/>
              </w:rPr>
              <w:t xml:space="preserve">1 на 150 кв. м </w:t>
            </w:r>
            <w:r w:rsidRPr="008A093B">
              <w:rPr>
                <w:rFonts w:ascii="Times New Roman" w:hAnsi="Times New Roman"/>
              </w:rPr>
              <w:t>общей площади жилых помещений</w:t>
            </w:r>
          </w:p>
        </w:tc>
      </w:tr>
    </w:tbl>
    <w:p w14:paraId="28F913DC" w14:textId="77777777" w:rsidR="008A093B" w:rsidRPr="008A093B" w:rsidRDefault="008A093B" w:rsidP="008A093B">
      <w:pPr>
        <w:pStyle w:val="ConsPlusNormal"/>
        <w:spacing w:before="0" w:after="0"/>
        <w:ind w:firstLine="0"/>
        <w:jc w:val="both"/>
        <w:rPr>
          <w:rFonts w:ascii="Times New Roman" w:hAnsi="Times New Roman" w:cs="Times New Roman"/>
        </w:rPr>
      </w:pPr>
      <w:r w:rsidRPr="008A093B">
        <w:rPr>
          <w:rFonts w:ascii="Times New Roman" w:hAnsi="Times New Roman" w:cs="Times New Roman"/>
          <w:sz w:val="22"/>
          <w:szCs w:val="22"/>
        </w:rPr>
        <w:t xml:space="preserve">Таблица </w:t>
      </w:r>
      <w:r w:rsidRPr="008A093B">
        <w:rPr>
          <w:rFonts w:ascii="Times New Roman" w:hAnsi="Times New Roman" w:cs="Times New Roman"/>
          <w:sz w:val="22"/>
          <w:szCs w:val="22"/>
        </w:rPr>
        <w:fldChar w:fldCharType="begin"/>
      </w:r>
      <w:r w:rsidRPr="008A093B">
        <w:rPr>
          <w:rFonts w:ascii="Times New Roman" w:hAnsi="Times New Roman" w:cs="Times New Roman"/>
          <w:sz w:val="22"/>
          <w:szCs w:val="22"/>
        </w:rPr>
        <w:instrText xml:space="preserve"> SEQ Таблица \* ARABIC </w:instrText>
      </w:r>
      <w:r w:rsidRPr="008A093B">
        <w:rPr>
          <w:rFonts w:ascii="Times New Roman" w:hAnsi="Times New Roman" w:cs="Times New Roman"/>
          <w:sz w:val="22"/>
          <w:szCs w:val="22"/>
        </w:rPr>
        <w:fldChar w:fldCharType="separate"/>
      </w:r>
      <w:r w:rsidRPr="008A093B">
        <w:rPr>
          <w:rFonts w:ascii="Times New Roman" w:hAnsi="Times New Roman" w:cs="Times New Roman"/>
          <w:noProof/>
          <w:sz w:val="22"/>
          <w:szCs w:val="22"/>
        </w:rPr>
        <w:t>3</w:t>
      </w:r>
      <w:r w:rsidRPr="008A093B">
        <w:rPr>
          <w:rFonts w:ascii="Times New Roman" w:hAnsi="Times New Roman" w:cs="Times New Roman"/>
          <w:sz w:val="22"/>
          <w:szCs w:val="22"/>
        </w:rPr>
        <w:fldChar w:fldCharType="end"/>
      </w:r>
      <w:r w:rsidRPr="008A093B">
        <w:rPr>
          <w:rFonts w:ascii="Times New Roman" w:hAnsi="Times New Roman" w:cs="Times New Roman"/>
          <w:sz w:val="22"/>
          <w:szCs w:val="22"/>
        </w:rPr>
        <w:t xml:space="preserve"> – Расчетные показатели минимально допустимого уровня обеспеченности местами временного хранения индивидуального транспорта (</w:t>
      </w:r>
      <w:proofErr w:type="spellStart"/>
      <w:r w:rsidRPr="008A093B">
        <w:rPr>
          <w:rFonts w:ascii="Times New Roman" w:hAnsi="Times New Roman" w:cs="Times New Roman"/>
          <w:sz w:val="22"/>
          <w:szCs w:val="22"/>
        </w:rPr>
        <w:t>машино</w:t>
      </w:r>
      <w:proofErr w:type="spellEnd"/>
      <w:r w:rsidRPr="008A093B">
        <w:rPr>
          <w:rFonts w:ascii="Times New Roman" w:hAnsi="Times New Roman" w:cs="Times New Roman"/>
          <w:sz w:val="22"/>
          <w:szCs w:val="22"/>
        </w:rPr>
        <w:t>-местами для парковки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8A093B" w:rsidRPr="008A093B" w14:paraId="214C6D88" w14:textId="77777777" w:rsidTr="00D82417">
        <w:trPr>
          <w:trHeight w:val="596"/>
          <w:tblHeader/>
        </w:trPr>
        <w:tc>
          <w:tcPr>
            <w:tcW w:w="3182" w:type="pct"/>
            <w:tcMar>
              <w:top w:w="57" w:type="dxa"/>
              <w:bottom w:w="57" w:type="dxa"/>
            </w:tcMar>
            <w:vAlign w:val="center"/>
          </w:tcPr>
          <w:p w14:paraId="767BB829" w14:textId="77777777" w:rsidR="008A093B" w:rsidRPr="008A093B" w:rsidRDefault="008A093B" w:rsidP="00D82417">
            <w:pPr>
              <w:pStyle w:val="ConsPlusNormal"/>
              <w:spacing w:before="0" w:after="0"/>
              <w:ind w:firstLine="0"/>
              <w:jc w:val="center"/>
              <w:rPr>
                <w:rFonts w:ascii="Times New Roman" w:hAnsi="Times New Roman" w:cs="Times New Roman"/>
              </w:rPr>
            </w:pPr>
            <w:r w:rsidRPr="008A093B">
              <w:rPr>
                <w:rFonts w:ascii="Times New Roman" w:hAnsi="Times New Roman" w:cs="Times New Roman"/>
              </w:rPr>
              <w:t>Наименование вида объекта</w:t>
            </w:r>
          </w:p>
        </w:tc>
        <w:tc>
          <w:tcPr>
            <w:tcW w:w="1818" w:type="pct"/>
            <w:tcMar>
              <w:top w:w="57" w:type="dxa"/>
              <w:bottom w:w="57" w:type="dxa"/>
            </w:tcMar>
            <w:vAlign w:val="center"/>
          </w:tcPr>
          <w:p w14:paraId="0354E38D" w14:textId="77777777" w:rsidR="008A093B" w:rsidRPr="008A093B" w:rsidRDefault="008A093B" w:rsidP="00D82417">
            <w:pPr>
              <w:pStyle w:val="ConsPlusNormal"/>
              <w:spacing w:before="0" w:after="0"/>
              <w:ind w:firstLine="0"/>
              <w:jc w:val="center"/>
              <w:rPr>
                <w:rFonts w:ascii="Times New Roman" w:hAnsi="Times New Roman" w:cs="Times New Roman"/>
              </w:rPr>
            </w:pPr>
            <w:r w:rsidRPr="008A093B">
              <w:rPr>
                <w:rFonts w:ascii="Times New Roman" w:hAnsi="Times New Roman" w:cs="Times New Roman"/>
              </w:rPr>
              <w:t>Значение расчетного показателя,</w:t>
            </w:r>
          </w:p>
          <w:p w14:paraId="6AAA4600" w14:textId="77777777" w:rsidR="008A093B" w:rsidRPr="008A093B" w:rsidRDefault="008A093B" w:rsidP="00D82417">
            <w:pPr>
              <w:pStyle w:val="ConsPlusNormal"/>
              <w:spacing w:before="0" w:after="0"/>
              <w:ind w:firstLine="0"/>
              <w:jc w:val="center"/>
              <w:rPr>
                <w:rFonts w:ascii="Times New Roman" w:hAnsi="Times New Roman" w:cs="Times New Roman"/>
              </w:rPr>
            </w:pPr>
            <w:proofErr w:type="spellStart"/>
            <w:r w:rsidRPr="008A093B">
              <w:rPr>
                <w:rFonts w:ascii="Times New Roman" w:hAnsi="Times New Roman" w:cs="Times New Roman"/>
              </w:rPr>
              <w:t>машино</w:t>
            </w:r>
            <w:proofErr w:type="spellEnd"/>
            <w:r w:rsidRPr="008A093B">
              <w:rPr>
                <w:rFonts w:ascii="Times New Roman" w:hAnsi="Times New Roman" w:cs="Times New Roman"/>
              </w:rPr>
              <w:t>-мест</w:t>
            </w:r>
          </w:p>
        </w:tc>
      </w:tr>
      <w:tr w:rsidR="008A093B" w:rsidRPr="00FB10F3" w14:paraId="47F836FC" w14:textId="77777777" w:rsidTr="00D82417">
        <w:trPr>
          <w:trHeight w:val="20"/>
        </w:trPr>
        <w:tc>
          <w:tcPr>
            <w:tcW w:w="5000" w:type="pct"/>
            <w:gridSpan w:val="2"/>
            <w:tcMar>
              <w:top w:w="57" w:type="dxa"/>
              <w:bottom w:w="57" w:type="dxa"/>
            </w:tcMar>
          </w:tcPr>
          <w:p w14:paraId="0C12CABC" w14:textId="77777777" w:rsidR="008A093B" w:rsidRPr="00FB10F3" w:rsidRDefault="008A093B" w:rsidP="00D82417">
            <w:pPr>
              <w:spacing w:before="0" w:after="0"/>
              <w:jc w:val="center"/>
              <w:rPr>
                <w:sz w:val="20"/>
                <w:szCs w:val="20"/>
              </w:rPr>
            </w:pPr>
            <w:r w:rsidRPr="00FB10F3">
              <w:rPr>
                <w:sz w:val="20"/>
                <w:szCs w:val="20"/>
              </w:rPr>
              <w:t>Группа 1</w:t>
            </w:r>
          </w:p>
        </w:tc>
      </w:tr>
      <w:tr w:rsidR="008A093B" w:rsidRPr="00FB10F3" w14:paraId="54AE1745" w14:textId="77777777" w:rsidTr="00D82417">
        <w:trPr>
          <w:trHeight w:val="20"/>
        </w:trPr>
        <w:tc>
          <w:tcPr>
            <w:tcW w:w="3182" w:type="pct"/>
            <w:tcMar>
              <w:top w:w="57" w:type="dxa"/>
              <w:bottom w:w="57" w:type="dxa"/>
            </w:tcMar>
          </w:tcPr>
          <w:p w14:paraId="18622D3A" w14:textId="77777777" w:rsidR="008A093B" w:rsidRPr="00FB10F3" w:rsidRDefault="008A093B" w:rsidP="00D82417">
            <w:pPr>
              <w:spacing w:before="0" w:after="0"/>
              <w:rPr>
                <w:sz w:val="20"/>
                <w:szCs w:val="20"/>
              </w:rPr>
            </w:pPr>
            <w:r w:rsidRPr="00FB10F3">
              <w:rPr>
                <w:sz w:val="20"/>
                <w:szCs w:val="20"/>
              </w:rPr>
              <w:t>Дошкольные образовательные организации</w:t>
            </w:r>
          </w:p>
        </w:tc>
        <w:tc>
          <w:tcPr>
            <w:tcW w:w="1818" w:type="pct"/>
            <w:tcMar>
              <w:top w:w="57" w:type="dxa"/>
              <w:bottom w:w="57" w:type="dxa"/>
            </w:tcMar>
          </w:tcPr>
          <w:p w14:paraId="096DCF15" w14:textId="77777777" w:rsidR="008A093B" w:rsidRPr="00FB10F3" w:rsidRDefault="008A093B" w:rsidP="00D82417">
            <w:pPr>
              <w:spacing w:before="0" w:after="0"/>
              <w:rPr>
                <w:sz w:val="20"/>
                <w:szCs w:val="20"/>
              </w:rPr>
            </w:pPr>
            <w:r w:rsidRPr="00FB10F3">
              <w:rPr>
                <w:sz w:val="20"/>
                <w:szCs w:val="20"/>
              </w:rPr>
              <w:t xml:space="preserve">1–2 на 100 мест </w:t>
            </w:r>
          </w:p>
        </w:tc>
      </w:tr>
      <w:tr w:rsidR="008A093B" w:rsidRPr="00FB10F3" w14:paraId="20B43E58" w14:textId="77777777" w:rsidTr="00D82417">
        <w:trPr>
          <w:trHeight w:val="20"/>
        </w:trPr>
        <w:tc>
          <w:tcPr>
            <w:tcW w:w="3182" w:type="pct"/>
            <w:tcMar>
              <w:top w:w="57" w:type="dxa"/>
              <w:bottom w:w="57" w:type="dxa"/>
            </w:tcMar>
          </w:tcPr>
          <w:p w14:paraId="35BF8636" w14:textId="77777777" w:rsidR="008A093B" w:rsidRPr="00FB10F3" w:rsidRDefault="008A093B" w:rsidP="00D82417">
            <w:pPr>
              <w:spacing w:before="0" w:after="0"/>
              <w:rPr>
                <w:sz w:val="20"/>
                <w:szCs w:val="20"/>
              </w:rPr>
            </w:pPr>
            <w:r w:rsidRPr="00FB10F3">
              <w:rPr>
                <w:sz w:val="20"/>
                <w:szCs w:val="20"/>
              </w:rPr>
              <w:t>Общеобразовательные организации</w:t>
            </w:r>
          </w:p>
        </w:tc>
        <w:tc>
          <w:tcPr>
            <w:tcW w:w="1818" w:type="pct"/>
            <w:tcMar>
              <w:top w:w="57" w:type="dxa"/>
              <w:bottom w:w="57" w:type="dxa"/>
            </w:tcMar>
          </w:tcPr>
          <w:p w14:paraId="0F8C9EC9" w14:textId="77777777" w:rsidR="008A093B" w:rsidRPr="00FB10F3" w:rsidRDefault="008A093B" w:rsidP="00D82417">
            <w:pPr>
              <w:spacing w:before="0" w:after="0"/>
              <w:rPr>
                <w:sz w:val="20"/>
                <w:szCs w:val="20"/>
              </w:rPr>
            </w:pPr>
            <w:r w:rsidRPr="00FB10F3">
              <w:rPr>
                <w:sz w:val="20"/>
                <w:szCs w:val="20"/>
              </w:rPr>
              <w:t>0,5–1 на 100 мест</w:t>
            </w:r>
          </w:p>
        </w:tc>
      </w:tr>
      <w:tr w:rsidR="008A093B" w:rsidRPr="00FB10F3" w14:paraId="4BC2FDE5" w14:textId="77777777" w:rsidTr="00D82417">
        <w:trPr>
          <w:trHeight w:val="20"/>
        </w:trPr>
        <w:tc>
          <w:tcPr>
            <w:tcW w:w="3182" w:type="pct"/>
            <w:tcMar>
              <w:top w:w="57" w:type="dxa"/>
              <w:bottom w:w="57" w:type="dxa"/>
            </w:tcMar>
          </w:tcPr>
          <w:p w14:paraId="3DC867B9" w14:textId="77777777" w:rsidR="008A093B" w:rsidRPr="00FB10F3" w:rsidRDefault="008A093B" w:rsidP="00D82417">
            <w:pPr>
              <w:spacing w:before="0" w:after="0"/>
              <w:rPr>
                <w:sz w:val="20"/>
                <w:szCs w:val="20"/>
              </w:rPr>
            </w:pPr>
            <w:r w:rsidRPr="00FB10F3">
              <w:rPr>
                <w:sz w:val="20"/>
                <w:szCs w:val="20"/>
              </w:rPr>
              <w:t>Организации дополнительного образования</w:t>
            </w:r>
          </w:p>
        </w:tc>
        <w:tc>
          <w:tcPr>
            <w:tcW w:w="1818" w:type="pct"/>
            <w:tcMar>
              <w:top w:w="57" w:type="dxa"/>
              <w:bottom w:w="57" w:type="dxa"/>
            </w:tcMar>
          </w:tcPr>
          <w:p w14:paraId="4C3FEF0F" w14:textId="77777777" w:rsidR="008A093B" w:rsidRPr="00FB10F3" w:rsidRDefault="008A093B" w:rsidP="00D82417">
            <w:pPr>
              <w:spacing w:before="0" w:after="0"/>
              <w:rPr>
                <w:sz w:val="20"/>
                <w:szCs w:val="20"/>
              </w:rPr>
            </w:pPr>
            <w:r w:rsidRPr="00FB10F3">
              <w:rPr>
                <w:sz w:val="20"/>
                <w:szCs w:val="20"/>
              </w:rPr>
              <w:t>1–2 на 100 мест</w:t>
            </w:r>
          </w:p>
        </w:tc>
      </w:tr>
      <w:tr w:rsidR="008A093B" w:rsidRPr="00FB10F3" w14:paraId="59A148B2" w14:textId="77777777" w:rsidTr="00D82417">
        <w:trPr>
          <w:trHeight w:val="20"/>
        </w:trPr>
        <w:tc>
          <w:tcPr>
            <w:tcW w:w="3182" w:type="pct"/>
            <w:tcMar>
              <w:top w:w="57" w:type="dxa"/>
              <w:bottom w:w="57" w:type="dxa"/>
            </w:tcMar>
          </w:tcPr>
          <w:p w14:paraId="1293262B" w14:textId="77777777" w:rsidR="008A093B" w:rsidRPr="00FB10F3" w:rsidRDefault="008A093B" w:rsidP="00D82417">
            <w:pPr>
              <w:spacing w:before="0" w:after="0"/>
              <w:rPr>
                <w:sz w:val="20"/>
                <w:szCs w:val="20"/>
              </w:rPr>
            </w:pPr>
            <w:r w:rsidRPr="00FB10F3">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w:t>
            </w:r>
            <w:r>
              <w:rPr>
                <w:sz w:val="20"/>
                <w:szCs w:val="20"/>
              </w:rPr>
              <w:t>чества, дворцы культуры и пр.), з</w:t>
            </w:r>
            <w:r w:rsidRPr="00FB10F3">
              <w:rPr>
                <w:sz w:val="20"/>
                <w:szCs w:val="20"/>
              </w:rPr>
              <w:t>релищные организации (театры, концертные залы, филармонии, цирки, кинотеатры и пр.)</w:t>
            </w:r>
          </w:p>
        </w:tc>
        <w:tc>
          <w:tcPr>
            <w:tcW w:w="1818" w:type="pct"/>
            <w:tcMar>
              <w:top w:w="57" w:type="dxa"/>
              <w:bottom w:w="57" w:type="dxa"/>
            </w:tcMar>
          </w:tcPr>
          <w:p w14:paraId="322BE948" w14:textId="77777777" w:rsidR="008A093B" w:rsidRPr="00FB10F3" w:rsidRDefault="008A093B" w:rsidP="00D82417">
            <w:pPr>
              <w:spacing w:before="0" w:after="0"/>
              <w:rPr>
                <w:sz w:val="20"/>
                <w:szCs w:val="20"/>
              </w:rPr>
            </w:pPr>
            <w:r w:rsidRPr="00FB10F3">
              <w:rPr>
                <w:sz w:val="20"/>
                <w:szCs w:val="20"/>
              </w:rPr>
              <w:t>9–13 на 100 мест</w:t>
            </w:r>
          </w:p>
        </w:tc>
      </w:tr>
      <w:tr w:rsidR="008A093B" w:rsidRPr="00FB10F3" w14:paraId="28569FC5" w14:textId="77777777" w:rsidTr="00D82417">
        <w:trPr>
          <w:trHeight w:val="20"/>
        </w:trPr>
        <w:tc>
          <w:tcPr>
            <w:tcW w:w="3182" w:type="pct"/>
            <w:tcMar>
              <w:top w:w="57" w:type="dxa"/>
              <w:bottom w:w="57" w:type="dxa"/>
            </w:tcMar>
          </w:tcPr>
          <w:p w14:paraId="1B6EB0D4" w14:textId="77777777" w:rsidR="008A093B" w:rsidRPr="00FB10F3" w:rsidRDefault="008A093B" w:rsidP="00D82417">
            <w:pPr>
              <w:spacing w:before="0" w:after="0"/>
              <w:rPr>
                <w:sz w:val="20"/>
                <w:szCs w:val="20"/>
              </w:rPr>
            </w:pPr>
            <w:r w:rsidRPr="00FB10F3">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00827888" w14:textId="77777777" w:rsidR="008A093B" w:rsidRPr="00FB10F3" w:rsidRDefault="008A093B" w:rsidP="00D82417">
            <w:pPr>
              <w:spacing w:before="0" w:after="0"/>
              <w:rPr>
                <w:sz w:val="20"/>
                <w:szCs w:val="20"/>
              </w:rPr>
            </w:pPr>
            <w:r w:rsidRPr="00FB10F3">
              <w:rPr>
                <w:sz w:val="20"/>
                <w:szCs w:val="20"/>
              </w:rPr>
              <w:t>1 на 100 кв. м общей площади</w:t>
            </w:r>
          </w:p>
        </w:tc>
      </w:tr>
      <w:tr w:rsidR="008A093B" w:rsidRPr="00FB10F3" w14:paraId="2DC394AE" w14:textId="77777777" w:rsidTr="00D82417">
        <w:trPr>
          <w:trHeight w:val="20"/>
        </w:trPr>
        <w:tc>
          <w:tcPr>
            <w:tcW w:w="3182" w:type="pct"/>
            <w:tcMar>
              <w:top w:w="57" w:type="dxa"/>
              <w:bottom w:w="57" w:type="dxa"/>
            </w:tcMar>
          </w:tcPr>
          <w:p w14:paraId="1E3C2269" w14:textId="77777777" w:rsidR="008A093B" w:rsidRPr="00FB10F3" w:rsidRDefault="008A093B" w:rsidP="00D82417">
            <w:pPr>
              <w:spacing w:before="0" w:after="0"/>
              <w:rPr>
                <w:sz w:val="20"/>
                <w:szCs w:val="20"/>
              </w:rPr>
            </w:pPr>
            <w:r w:rsidRPr="00FB10F3">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0400CCF5" w14:textId="77777777" w:rsidR="008A093B" w:rsidRPr="00FB10F3" w:rsidRDefault="008A093B" w:rsidP="00D82417">
            <w:pPr>
              <w:spacing w:before="0" w:after="0"/>
              <w:rPr>
                <w:sz w:val="20"/>
                <w:szCs w:val="20"/>
              </w:rPr>
            </w:pPr>
            <w:r w:rsidRPr="00FB10F3">
              <w:rPr>
                <w:sz w:val="20"/>
                <w:szCs w:val="20"/>
              </w:rPr>
              <w:t>5-6 на 100 единовременных посетителей</w:t>
            </w:r>
          </w:p>
        </w:tc>
      </w:tr>
      <w:tr w:rsidR="008A093B" w:rsidRPr="00FB10F3" w14:paraId="486D5277" w14:textId="77777777" w:rsidTr="00D82417">
        <w:trPr>
          <w:trHeight w:val="20"/>
        </w:trPr>
        <w:tc>
          <w:tcPr>
            <w:tcW w:w="3182" w:type="pct"/>
            <w:tcMar>
              <w:top w:w="57" w:type="dxa"/>
              <w:bottom w:w="57" w:type="dxa"/>
            </w:tcMar>
          </w:tcPr>
          <w:p w14:paraId="432BA5D9" w14:textId="77777777" w:rsidR="008A093B" w:rsidRPr="00FB10F3" w:rsidRDefault="008A093B" w:rsidP="00D82417">
            <w:pPr>
              <w:spacing w:before="0" w:after="0"/>
              <w:rPr>
                <w:sz w:val="20"/>
                <w:szCs w:val="20"/>
              </w:rPr>
            </w:pPr>
            <w:r w:rsidRPr="00FB10F3">
              <w:rPr>
                <w:sz w:val="20"/>
                <w:szCs w:val="20"/>
              </w:rPr>
              <w:t>Спортивные сооружения с трибунами вместимостью более 300 зрителей</w:t>
            </w:r>
          </w:p>
        </w:tc>
        <w:tc>
          <w:tcPr>
            <w:tcW w:w="1818" w:type="pct"/>
            <w:tcMar>
              <w:top w:w="57" w:type="dxa"/>
              <w:bottom w:w="57" w:type="dxa"/>
            </w:tcMar>
          </w:tcPr>
          <w:p w14:paraId="7C8654BA" w14:textId="77777777" w:rsidR="008A093B" w:rsidRPr="00FB10F3" w:rsidRDefault="008A093B" w:rsidP="00D82417">
            <w:pPr>
              <w:spacing w:before="0" w:after="0"/>
              <w:rPr>
                <w:sz w:val="20"/>
                <w:szCs w:val="20"/>
              </w:rPr>
            </w:pPr>
            <w:r>
              <w:rPr>
                <w:sz w:val="20"/>
                <w:szCs w:val="20"/>
              </w:rPr>
              <w:t>4-5 на 100 мест на трибунал</w:t>
            </w:r>
          </w:p>
        </w:tc>
      </w:tr>
      <w:tr w:rsidR="008A093B" w:rsidRPr="00FB10F3" w14:paraId="40987FA1" w14:textId="77777777" w:rsidTr="00D82417">
        <w:trPr>
          <w:trHeight w:val="20"/>
        </w:trPr>
        <w:tc>
          <w:tcPr>
            <w:tcW w:w="3182" w:type="pct"/>
            <w:tcMar>
              <w:top w:w="57" w:type="dxa"/>
              <w:bottom w:w="57" w:type="dxa"/>
            </w:tcMar>
          </w:tcPr>
          <w:p w14:paraId="2501727A" w14:textId="77777777" w:rsidR="008A093B" w:rsidRPr="00DD5467" w:rsidRDefault="008A093B" w:rsidP="00D82417">
            <w:pPr>
              <w:spacing w:before="0" w:after="0"/>
              <w:rPr>
                <w:sz w:val="20"/>
                <w:szCs w:val="20"/>
              </w:rPr>
            </w:pPr>
            <w:r w:rsidRPr="00FB10F3">
              <w:rPr>
                <w:sz w:val="20"/>
                <w:szCs w:val="20"/>
              </w:rPr>
              <w:t>Парки культуры и отдыха. Тематические парки.</w:t>
            </w:r>
          </w:p>
        </w:tc>
        <w:tc>
          <w:tcPr>
            <w:tcW w:w="1818" w:type="pct"/>
            <w:tcMar>
              <w:top w:w="57" w:type="dxa"/>
              <w:bottom w:w="57" w:type="dxa"/>
            </w:tcMar>
          </w:tcPr>
          <w:p w14:paraId="43918497" w14:textId="77777777" w:rsidR="008A093B" w:rsidRPr="00FB10F3" w:rsidRDefault="008A093B" w:rsidP="00D82417">
            <w:pPr>
              <w:pStyle w:val="ConsPlusNormal"/>
              <w:autoSpaceDE/>
              <w:autoSpaceDN/>
              <w:spacing w:before="0" w:after="0"/>
              <w:ind w:firstLine="0"/>
              <w:rPr>
                <w:rFonts w:ascii="Times New Roman" w:hAnsi="Times New Roman" w:cs="Times New Roman"/>
              </w:rPr>
            </w:pPr>
            <w:r w:rsidRPr="00FB10F3">
              <w:rPr>
                <w:rFonts w:ascii="Times New Roman" w:hAnsi="Times New Roman" w:cs="Times New Roman"/>
              </w:rPr>
              <w:t>3-5 на 1 га территории парка</w:t>
            </w:r>
          </w:p>
        </w:tc>
      </w:tr>
      <w:tr w:rsidR="008A093B" w:rsidRPr="00FB10F3" w14:paraId="2DB742E7" w14:textId="77777777" w:rsidTr="00D82417">
        <w:trPr>
          <w:trHeight w:val="20"/>
        </w:trPr>
        <w:tc>
          <w:tcPr>
            <w:tcW w:w="3182" w:type="pct"/>
            <w:tcMar>
              <w:top w:w="57" w:type="dxa"/>
              <w:bottom w:w="57" w:type="dxa"/>
            </w:tcMar>
          </w:tcPr>
          <w:p w14:paraId="3565171C" w14:textId="77777777" w:rsidR="008A093B" w:rsidRPr="00FB10F3" w:rsidRDefault="008A093B" w:rsidP="00D82417">
            <w:pPr>
              <w:spacing w:before="0" w:after="0"/>
              <w:rPr>
                <w:sz w:val="20"/>
                <w:szCs w:val="20"/>
              </w:rPr>
            </w:pPr>
            <w:r w:rsidRPr="00FB10F3">
              <w:rPr>
                <w:sz w:val="20"/>
                <w:szCs w:val="20"/>
              </w:rPr>
              <w:t>Кладбища</w:t>
            </w:r>
          </w:p>
        </w:tc>
        <w:tc>
          <w:tcPr>
            <w:tcW w:w="1818" w:type="pct"/>
            <w:tcMar>
              <w:top w:w="57" w:type="dxa"/>
              <w:bottom w:w="57" w:type="dxa"/>
            </w:tcMar>
          </w:tcPr>
          <w:p w14:paraId="02345BED" w14:textId="77777777" w:rsidR="008A093B" w:rsidRPr="00FB10F3" w:rsidRDefault="008A093B" w:rsidP="00D82417">
            <w:pPr>
              <w:spacing w:before="0" w:after="0"/>
              <w:rPr>
                <w:sz w:val="20"/>
                <w:szCs w:val="20"/>
              </w:rPr>
            </w:pPr>
            <w:r w:rsidRPr="00FB10F3">
              <w:rPr>
                <w:sz w:val="20"/>
                <w:szCs w:val="20"/>
              </w:rPr>
              <w:t>0,8 на 1 га территории кладбища</w:t>
            </w:r>
          </w:p>
        </w:tc>
      </w:tr>
      <w:tr w:rsidR="008A093B" w:rsidRPr="00FB10F3" w14:paraId="5AE492D5" w14:textId="77777777" w:rsidTr="00D82417">
        <w:trPr>
          <w:trHeight w:val="20"/>
        </w:trPr>
        <w:tc>
          <w:tcPr>
            <w:tcW w:w="3182" w:type="pct"/>
            <w:tcMar>
              <w:top w:w="57" w:type="dxa"/>
              <w:bottom w:w="57" w:type="dxa"/>
            </w:tcMar>
          </w:tcPr>
          <w:p w14:paraId="6A8E6D69" w14:textId="77777777" w:rsidR="008A093B" w:rsidRPr="00FB10F3" w:rsidRDefault="008A093B" w:rsidP="00D82417">
            <w:pPr>
              <w:spacing w:before="0" w:after="0"/>
              <w:rPr>
                <w:sz w:val="20"/>
                <w:szCs w:val="20"/>
              </w:rPr>
            </w:pPr>
            <w:r w:rsidRPr="00FB10F3">
              <w:rPr>
                <w:sz w:val="20"/>
                <w:szCs w:val="20"/>
              </w:rPr>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75084FA6" w14:textId="77777777" w:rsidR="008A093B" w:rsidRPr="00FB10F3" w:rsidRDefault="008A093B" w:rsidP="00D82417">
            <w:pPr>
              <w:spacing w:before="0" w:after="0"/>
              <w:rPr>
                <w:sz w:val="20"/>
                <w:szCs w:val="20"/>
              </w:rPr>
            </w:pPr>
            <w:r w:rsidRPr="00FB10F3">
              <w:rPr>
                <w:sz w:val="20"/>
                <w:szCs w:val="20"/>
              </w:rPr>
              <w:t>4-6 на 100 коек</w:t>
            </w:r>
          </w:p>
        </w:tc>
      </w:tr>
      <w:tr w:rsidR="008A093B" w:rsidRPr="00FB10F3" w14:paraId="1AE5AF19" w14:textId="77777777" w:rsidTr="00D82417">
        <w:trPr>
          <w:trHeight w:val="20"/>
        </w:trPr>
        <w:tc>
          <w:tcPr>
            <w:tcW w:w="3182" w:type="pct"/>
            <w:tcMar>
              <w:top w:w="57" w:type="dxa"/>
              <w:bottom w:w="57" w:type="dxa"/>
            </w:tcMar>
          </w:tcPr>
          <w:p w14:paraId="0DE1D537" w14:textId="77777777" w:rsidR="008A093B" w:rsidRPr="00FB10F3" w:rsidRDefault="008A093B" w:rsidP="00D82417">
            <w:pPr>
              <w:spacing w:before="0" w:after="0"/>
              <w:rPr>
                <w:sz w:val="20"/>
                <w:szCs w:val="20"/>
              </w:rPr>
            </w:pPr>
            <w:r w:rsidRPr="00FB10F3">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2BBD5EAC" w14:textId="77777777" w:rsidR="008A093B" w:rsidRPr="00FB10F3" w:rsidRDefault="008A093B" w:rsidP="00D82417">
            <w:pPr>
              <w:spacing w:before="0" w:after="0"/>
              <w:rPr>
                <w:sz w:val="20"/>
                <w:szCs w:val="20"/>
              </w:rPr>
            </w:pPr>
            <w:r w:rsidRPr="00FB10F3">
              <w:rPr>
                <w:sz w:val="20"/>
                <w:szCs w:val="20"/>
              </w:rPr>
              <w:t>2-4 на 100 посещений</w:t>
            </w:r>
          </w:p>
        </w:tc>
      </w:tr>
      <w:tr w:rsidR="008A093B" w:rsidRPr="00FB10F3" w14:paraId="255150F0" w14:textId="77777777" w:rsidTr="00D82417">
        <w:trPr>
          <w:trHeight w:val="20"/>
        </w:trPr>
        <w:tc>
          <w:tcPr>
            <w:tcW w:w="5000" w:type="pct"/>
            <w:gridSpan w:val="2"/>
            <w:tcMar>
              <w:top w:w="57" w:type="dxa"/>
              <w:bottom w:w="57" w:type="dxa"/>
            </w:tcMar>
          </w:tcPr>
          <w:p w14:paraId="787B17E9" w14:textId="77777777" w:rsidR="008A093B" w:rsidRPr="00FB10F3" w:rsidRDefault="008A093B" w:rsidP="00D82417">
            <w:pPr>
              <w:spacing w:before="0" w:after="0"/>
              <w:jc w:val="center"/>
              <w:rPr>
                <w:sz w:val="20"/>
                <w:szCs w:val="20"/>
                <w:lang w:val="en-US"/>
              </w:rPr>
            </w:pPr>
            <w:r w:rsidRPr="00FB10F3">
              <w:rPr>
                <w:sz w:val="20"/>
                <w:szCs w:val="20"/>
              </w:rPr>
              <w:t>Группа 2</w:t>
            </w:r>
            <w:r w:rsidRPr="00FB10F3">
              <w:rPr>
                <w:sz w:val="20"/>
                <w:szCs w:val="20"/>
                <w:lang w:val="en-US"/>
              </w:rPr>
              <w:t>[</w:t>
            </w:r>
            <w:r w:rsidRPr="00FB10F3">
              <w:rPr>
                <w:sz w:val="20"/>
                <w:szCs w:val="20"/>
              </w:rPr>
              <w:t>5</w:t>
            </w:r>
            <w:r w:rsidRPr="00FB10F3">
              <w:rPr>
                <w:sz w:val="20"/>
                <w:szCs w:val="20"/>
                <w:lang w:val="en-US"/>
              </w:rPr>
              <w:t>]</w:t>
            </w:r>
          </w:p>
        </w:tc>
      </w:tr>
      <w:tr w:rsidR="008A093B" w:rsidRPr="00FB10F3" w14:paraId="2394E8BE" w14:textId="77777777" w:rsidTr="00D82417">
        <w:trPr>
          <w:trHeight w:val="20"/>
        </w:trPr>
        <w:tc>
          <w:tcPr>
            <w:tcW w:w="3182" w:type="pct"/>
            <w:tcMar>
              <w:top w:w="57" w:type="dxa"/>
              <w:bottom w:w="57" w:type="dxa"/>
            </w:tcMar>
          </w:tcPr>
          <w:p w14:paraId="3B9AD470" w14:textId="77777777" w:rsidR="008A093B" w:rsidRPr="00FB10F3" w:rsidRDefault="008A093B" w:rsidP="00D82417">
            <w:pPr>
              <w:spacing w:before="0" w:after="0"/>
              <w:rPr>
                <w:sz w:val="20"/>
                <w:szCs w:val="20"/>
              </w:rPr>
            </w:pPr>
            <w:r w:rsidRPr="00FB10F3">
              <w:rPr>
                <w:sz w:val="20"/>
                <w:szCs w:val="20"/>
              </w:rPr>
              <w:lastRenderedPageBreak/>
              <w:t>Гостиницы</w:t>
            </w:r>
          </w:p>
        </w:tc>
        <w:tc>
          <w:tcPr>
            <w:tcW w:w="1818" w:type="pct"/>
            <w:tcMar>
              <w:top w:w="57" w:type="dxa"/>
              <w:bottom w:w="57" w:type="dxa"/>
            </w:tcMar>
          </w:tcPr>
          <w:p w14:paraId="3DD4B0F1" w14:textId="77777777" w:rsidR="008A093B" w:rsidRPr="00FB10F3" w:rsidRDefault="008A093B" w:rsidP="00D82417">
            <w:pPr>
              <w:spacing w:before="0" w:after="0"/>
              <w:rPr>
                <w:sz w:val="20"/>
                <w:szCs w:val="20"/>
              </w:rPr>
            </w:pPr>
            <w:r w:rsidRPr="00FB10F3">
              <w:rPr>
                <w:sz w:val="20"/>
                <w:szCs w:val="20"/>
              </w:rPr>
              <w:t>5-7 на 100 мест</w:t>
            </w:r>
          </w:p>
        </w:tc>
      </w:tr>
      <w:tr w:rsidR="008A093B" w:rsidRPr="00FB10F3" w14:paraId="7FA58433" w14:textId="77777777" w:rsidTr="00D82417">
        <w:trPr>
          <w:trHeight w:val="20"/>
        </w:trPr>
        <w:tc>
          <w:tcPr>
            <w:tcW w:w="3182" w:type="pct"/>
            <w:tcMar>
              <w:top w:w="57" w:type="dxa"/>
              <w:bottom w:w="57" w:type="dxa"/>
            </w:tcMar>
          </w:tcPr>
          <w:p w14:paraId="22B176AD" w14:textId="77777777" w:rsidR="008A093B" w:rsidRPr="00FB10F3" w:rsidRDefault="008A093B" w:rsidP="00D82417">
            <w:pPr>
              <w:spacing w:before="0" w:after="0"/>
              <w:rPr>
                <w:sz w:val="20"/>
                <w:szCs w:val="20"/>
              </w:rPr>
            </w:pPr>
            <w:r w:rsidRPr="00FB10F3">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0D22806D" w14:textId="77777777" w:rsidR="008A093B" w:rsidRPr="00FB10F3" w:rsidRDefault="008A093B" w:rsidP="00D82417">
            <w:pPr>
              <w:spacing w:before="0" w:after="0"/>
              <w:rPr>
                <w:sz w:val="20"/>
                <w:szCs w:val="20"/>
              </w:rPr>
            </w:pPr>
            <w:r w:rsidRPr="00FB10F3">
              <w:rPr>
                <w:sz w:val="20"/>
                <w:szCs w:val="20"/>
              </w:rPr>
              <w:t>1–2 на 100 кв. м общей площади</w:t>
            </w:r>
          </w:p>
        </w:tc>
      </w:tr>
      <w:tr w:rsidR="008A093B" w:rsidRPr="00FB10F3" w14:paraId="2FCB43AA" w14:textId="77777777" w:rsidTr="00D82417">
        <w:trPr>
          <w:trHeight w:val="20"/>
        </w:trPr>
        <w:tc>
          <w:tcPr>
            <w:tcW w:w="3182" w:type="pct"/>
            <w:tcMar>
              <w:top w:w="57" w:type="dxa"/>
              <w:bottom w:w="57" w:type="dxa"/>
            </w:tcMar>
          </w:tcPr>
          <w:p w14:paraId="0BCD97FC" w14:textId="77777777" w:rsidR="008A093B" w:rsidRPr="00FB10F3" w:rsidRDefault="008A093B" w:rsidP="00D82417">
            <w:pPr>
              <w:spacing w:before="0" w:after="0"/>
              <w:rPr>
                <w:sz w:val="20"/>
                <w:szCs w:val="20"/>
              </w:rPr>
            </w:pPr>
            <w:r w:rsidRPr="00FB10F3">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694C50F9" w14:textId="77777777" w:rsidR="008A093B" w:rsidRPr="00FB10F3" w:rsidRDefault="008A093B" w:rsidP="00D82417">
            <w:pPr>
              <w:spacing w:before="0" w:after="0"/>
              <w:rPr>
                <w:sz w:val="20"/>
                <w:szCs w:val="20"/>
              </w:rPr>
            </w:pPr>
            <w:r w:rsidRPr="00FB10F3">
              <w:rPr>
                <w:sz w:val="20"/>
                <w:szCs w:val="20"/>
              </w:rPr>
              <w:t>2–2,5 на 100 кв. м п общей площади</w:t>
            </w:r>
          </w:p>
        </w:tc>
      </w:tr>
      <w:tr w:rsidR="008A093B" w:rsidRPr="00FB10F3" w14:paraId="4397E86E" w14:textId="77777777" w:rsidTr="00D82417">
        <w:trPr>
          <w:trHeight w:val="20"/>
        </w:trPr>
        <w:tc>
          <w:tcPr>
            <w:tcW w:w="3182" w:type="pct"/>
            <w:tcMar>
              <w:top w:w="57" w:type="dxa"/>
              <w:bottom w:w="57" w:type="dxa"/>
            </w:tcMar>
          </w:tcPr>
          <w:p w14:paraId="23EF971E" w14:textId="77777777" w:rsidR="008A093B" w:rsidRPr="00FB10F3" w:rsidRDefault="008A093B" w:rsidP="00D82417">
            <w:pPr>
              <w:spacing w:before="0" w:after="0"/>
              <w:rPr>
                <w:sz w:val="20"/>
                <w:szCs w:val="20"/>
              </w:rPr>
            </w:pPr>
            <w:r w:rsidRPr="00FB10F3">
              <w:rPr>
                <w:sz w:val="20"/>
                <w:szCs w:val="20"/>
              </w:rPr>
              <w:t xml:space="preserve">Административные и офисные объекты </w:t>
            </w:r>
          </w:p>
        </w:tc>
        <w:tc>
          <w:tcPr>
            <w:tcW w:w="1818" w:type="pct"/>
            <w:tcMar>
              <w:top w:w="57" w:type="dxa"/>
              <w:bottom w:w="57" w:type="dxa"/>
            </w:tcMar>
          </w:tcPr>
          <w:p w14:paraId="398522E1" w14:textId="77777777" w:rsidR="008A093B" w:rsidRPr="00FB10F3" w:rsidRDefault="008A093B" w:rsidP="00D82417">
            <w:pPr>
              <w:spacing w:before="0" w:after="0"/>
              <w:rPr>
                <w:sz w:val="20"/>
                <w:szCs w:val="20"/>
              </w:rPr>
            </w:pPr>
            <w:r w:rsidRPr="00FB10F3">
              <w:rPr>
                <w:sz w:val="20"/>
                <w:szCs w:val="20"/>
              </w:rPr>
              <w:t>1 на 100 кв. м общей площади</w:t>
            </w:r>
          </w:p>
        </w:tc>
      </w:tr>
      <w:tr w:rsidR="008A093B" w:rsidRPr="00FB10F3" w14:paraId="68A74CF9" w14:textId="77777777" w:rsidTr="00D82417">
        <w:trPr>
          <w:trHeight w:val="20"/>
        </w:trPr>
        <w:tc>
          <w:tcPr>
            <w:tcW w:w="3182" w:type="pct"/>
            <w:tcMar>
              <w:top w:w="57" w:type="dxa"/>
              <w:bottom w:w="57" w:type="dxa"/>
            </w:tcMar>
          </w:tcPr>
          <w:p w14:paraId="35BCA3DF" w14:textId="77777777" w:rsidR="008A093B" w:rsidRPr="00FB10F3" w:rsidRDefault="008A093B" w:rsidP="00D82417">
            <w:pPr>
              <w:spacing w:before="0" w:after="0"/>
              <w:rPr>
                <w:sz w:val="20"/>
                <w:szCs w:val="20"/>
              </w:rPr>
            </w:pPr>
            <w:r w:rsidRPr="00FB10F3">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20E768AC" w14:textId="77777777" w:rsidR="008A093B" w:rsidRPr="00FB10F3" w:rsidRDefault="008A093B" w:rsidP="00D82417">
            <w:pPr>
              <w:spacing w:before="0" w:after="0"/>
              <w:rPr>
                <w:sz w:val="20"/>
                <w:szCs w:val="20"/>
              </w:rPr>
            </w:pPr>
            <w:r w:rsidRPr="00FB10F3">
              <w:rPr>
                <w:sz w:val="20"/>
                <w:szCs w:val="20"/>
              </w:rPr>
              <w:t>2,5 на 100 кв. м общей площади</w:t>
            </w:r>
          </w:p>
        </w:tc>
      </w:tr>
      <w:tr w:rsidR="008A093B" w:rsidRPr="00FB10F3" w14:paraId="578DC336" w14:textId="77777777" w:rsidTr="00D82417">
        <w:trPr>
          <w:trHeight w:val="20"/>
        </w:trPr>
        <w:tc>
          <w:tcPr>
            <w:tcW w:w="3182" w:type="pct"/>
            <w:tcMar>
              <w:top w:w="57" w:type="dxa"/>
              <w:bottom w:w="57" w:type="dxa"/>
            </w:tcMar>
          </w:tcPr>
          <w:p w14:paraId="7540D906" w14:textId="77777777" w:rsidR="008A093B" w:rsidRPr="00FB10F3" w:rsidRDefault="008A093B" w:rsidP="00D82417">
            <w:pPr>
              <w:spacing w:before="0" w:after="0"/>
              <w:rPr>
                <w:sz w:val="20"/>
                <w:szCs w:val="20"/>
              </w:rPr>
            </w:pPr>
            <w:r w:rsidRPr="00FB10F3">
              <w:rPr>
                <w:sz w:val="20"/>
                <w:szCs w:val="20"/>
              </w:rPr>
              <w:t>Объекты производственного и коммунального назначения</w:t>
            </w:r>
          </w:p>
        </w:tc>
        <w:tc>
          <w:tcPr>
            <w:tcW w:w="1818" w:type="pct"/>
            <w:tcMar>
              <w:top w:w="57" w:type="dxa"/>
              <w:bottom w:w="57" w:type="dxa"/>
            </w:tcMar>
          </w:tcPr>
          <w:p w14:paraId="53D2C2F3" w14:textId="77777777" w:rsidR="008A093B" w:rsidRPr="00FB10F3" w:rsidRDefault="008A093B" w:rsidP="00D82417">
            <w:pPr>
              <w:spacing w:before="0" w:after="0"/>
              <w:rPr>
                <w:sz w:val="20"/>
                <w:szCs w:val="20"/>
              </w:rPr>
            </w:pPr>
            <w:r w:rsidRPr="00FB10F3">
              <w:rPr>
                <w:sz w:val="20"/>
                <w:szCs w:val="20"/>
              </w:rPr>
              <w:t>10-16 на 100 человек</w:t>
            </w:r>
            <w:r>
              <w:rPr>
                <w:sz w:val="20"/>
                <w:szCs w:val="20"/>
              </w:rPr>
              <w:t xml:space="preserve">, </w:t>
            </w:r>
            <w:r w:rsidRPr="00FB10F3">
              <w:rPr>
                <w:sz w:val="20"/>
                <w:szCs w:val="20"/>
              </w:rPr>
              <w:t>работающих в двух смежных сменах</w:t>
            </w:r>
          </w:p>
        </w:tc>
      </w:tr>
      <w:tr w:rsidR="008A093B" w:rsidRPr="00FB10F3" w14:paraId="544FC502" w14:textId="77777777" w:rsidTr="00D82417">
        <w:trPr>
          <w:trHeight w:val="20"/>
        </w:trPr>
        <w:tc>
          <w:tcPr>
            <w:tcW w:w="5000" w:type="pct"/>
            <w:gridSpan w:val="2"/>
            <w:tcMar>
              <w:top w:w="57" w:type="dxa"/>
              <w:bottom w:w="57" w:type="dxa"/>
            </w:tcMar>
            <w:vAlign w:val="center"/>
          </w:tcPr>
          <w:p w14:paraId="7486CDC6" w14:textId="77777777" w:rsidR="008A093B" w:rsidRPr="00FB10F3" w:rsidRDefault="008A093B" w:rsidP="00D82417">
            <w:pPr>
              <w:spacing w:before="0" w:after="0"/>
              <w:rPr>
                <w:sz w:val="20"/>
                <w:szCs w:val="20"/>
              </w:rPr>
            </w:pPr>
            <w:r w:rsidRPr="00FB10F3">
              <w:rPr>
                <w:sz w:val="20"/>
                <w:szCs w:val="20"/>
              </w:rPr>
              <w:t>Примечания:</w:t>
            </w:r>
          </w:p>
          <w:p w14:paraId="729118FE" w14:textId="77777777" w:rsidR="008A093B" w:rsidRDefault="008A093B" w:rsidP="00D82417">
            <w:pPr>
              <w:autoSpaceDE w:val="0"/>
              <w:autoSpaceDN w:val="0"/>
              <w:adjustRightInd w:val="0"/>
              <w:spacing w:before="0" w:after="0"/>
              <w:jc w:val="both"/>
              <w:rPr>
                <w:sz w:val="20"/>
                <w:szCs w:val="20"/>
              </w:rPr>
            </w:pPr>
            <w:r>
              <w:rPr>
                <w:sz w:val="20"/>
                <w:szCs w:val="20"/>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w:t>
            </w:r>
            <w:proofErr w:type="spellStart"/>
            <w:r>
              <w:rPr>
                <w:sz w:val="20"/>
                <w:szCs w:val="20"/>
              </w:rPr>
              <w:t>машино</w:t>
            </w:r>
            <w:proofErr w:type="spellEnd"/>
            <w:r>
              <w:rPr>
                <w:sz w:val="20"/>
                <w:szCs w:val="20"/>
              </w:rPr>
              <w:t>-мест для парковки легковых автомобилей) рассчитывается исходя из общей площади здания.</w:t>
            </w:r>
          </w:p>
          <w:p w14:paraId="4378B00D" w14:textId="77777777" w:rsidR="008A093B" w:rsidRDefault="008A093B" w:rsidP="00D82417">
            <w:pPr>
              <w:autoSpaceDE w:val="0"/>
              <w:autoSpaceDN w:val="0"/>
              <w:adjustRightInd w:val="0"/>
              <w:spacing w:before="0" w:after="0"/>
              <w:jc w:val="both"/>
              <w:rPr>
                <w:sz w:val="20"/>
                <w:szCs w:val="20"/>
              </w:rPr>
            </w:pPr>
            <w:r>
              <w:rPr>
                <w:sz w:val="20"/>
                <w:szCs w:val="20"/>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w:t>
            </w:r>
            <w:proofErr w:type="spellStart"/>
            <w:r>
              <w:rPr>
                <w:sz w:val="20"/>
                <w:szCs w:val="20"/>
              </w:rPr>
              <w:t>машино</w:t>
            </w:r>
            <w:proofErr w:type="spellEnd"/>
            <w:r>
              <w:rPr>
                <w:sz w:val="20"/>
                <w:szCs w:val="20"/>
              </w:rPr>
              <w:t>-мест для парковки легковых автомобилей) определяется как сумма мест временного хранения индивидуального автотранспорта (</w:t>
            </w:r>
            <w:proofErr w:type="spellStart"/>
            <w:r>
              <w:rPr>
                <w:sz w:val="20"/>
                <w:szCs w:val="20"/>
              </w:rPr>
              <w:t>машино</w:t>
            </w:r>
            <w:proofErr w:type="spellEnd"/>
            <w:r>
              <w:rPr>
                <w:sz w:val="20"/>
                <w:szCs w:val="20"/>
              </w:rPr>
              <w:t>-мест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w:t>
            </w:r>
            <w:proofErr w:type="spellStart"/>
            <w:r>
              <w:rPr>
                <w:sz w:val="20"/>
                <w:szCs w:val="20"/>
              </w:rPr>
              <w:t>машино</w:t>
            </w:r>
            <w:proofErr w:type="spellEnd"/>
            <w:r>
              <w:rPr>
                <w:sz w:val="20"/>
                <w:szCs w:val="20"/>
              </w:rPr>
              <w:t xml:space="preserve">-мест для парковки легковых автомобилей) определяется исходя из нормы 3 места на 100 </w:t>
            </w:r>
            <w:proofErr w:type="spellStart"/>
            <w:proofErr w:type="gramStart"/>
            <w:r>
              <w:rPr>
                <w:sz w:val="20"/>
                <w:szCs w:val="20"/>
              </w:rPr>
              <w:t>кв.м</w:t>
            </w:r>
            <w:proofErr w:type="spellEnd"/>
            <w:proofErr w:type="gramEnd"/>
            <w:r>
              <w:rPr>
                <w:sz w:val="20"/>
                <w:szCs w:val="20"/>
              </w:rPr>
              <w:t xml:space="preserve"> площади нежилых помещений.</w:t>
            </w:r>
          </w:p>
          <w:p w14:paraId="0806AC3B" w14:textId="77777777" w:rsidR="008A093B" w:rsidRDefault="008A093B" w:rsidP="00D82417">
            <w:pPr>
              <w:autoSpaceDE w:val="0"/>
              <w:autoSpaceDN w:val="0"/>
              <w:adjustRightInd w:val="0"/>
              <w:spacing w:before="0" w:after="0"/>
              <w:jc w:val="both"/>
              <w:rPr>
                <w:sz w:val="20"/>
                <w:szCs w:val="20"/>
              </w:rPr>
            </w:pPr>
            <w:r>
              <w:rPr>
                <w:sz w:val="20"/>
                <w:szCs w:val="20"/>
              </w:rPr>
              <w:t>3. Для нежилых зданий, сочетающих в себе несколько функций, количество мест временного хранения индивидуального автотранспорта (</w:t>
            </w:r>
            <w:proofErr w:type="spellStart"/>
            <w:r>
              <w:rPr>
                <w:sz w:val="20"/>
                <w:szCs w:val="20"/>
              </w:rPr>
              <w:t>машино</w:t>
            </w:r>
            <w:proofErr w:type="spellEnd"/>
            <w:r>
              <w:rPr>
                <w:sz w:val="20"/>
                <w:szCs w:val="20"/>
              </w:rPr>
              <w:t>-мест для парковки легковых автомобилей) определяется как сумма мест временного хранения индивидуального автотранспорта (</w:t>
            </w:r>
            <w:proofErr w:type="spellStart"/>
            <w:r>
              <w:rPr>
                <w:sz w:val="20"/>
                <w:szCs w:val="20"/>
              </w:rPr>
              <w:t>машино</w:t>
            </w:r>
            <w:proofErr w:type="spellEnd"/>
            <w:r>
              <w:rPr>
                <w:sz w:val="20"/>
                <w:szCs w:val="20"/>
              </w:rPr>
              <w:t>-мест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030A0E2E" w14:textId="77777777" w:rsidR="008A093B" w:rsidRDefault="008A093B" w:rsidP="00D82417">
            <w:pPr>
              <w:autoSpaceDE w:val="0"/>
              <w:autoSpaceDN w:val="0"/>
              <w:adjustRightInd w:val="0"/>
              <w:spacing w:before="0" w:after="0"/>
              <w:jc w:val="both"/>
              <w:rPr>
                <w:sz w:val="20"/>
                <w:szCs w:val="20"/>
              </w:rPr>
            </w:pPr>
            <w:r>
              <w:rPr>
                <w:sz w:val="20"/>
                <w:szCs w:val="20"/>
              </w:rPr>
              <w:t>4. До 80% расчетного количества мест временного хранения индивидуального автотранспорта (</w:t>
            </w:r>
            <w:proofErr w:type="spellStart"/>
            <w:r>
              <w:rPr>
                <w:sz w:val="20"/>
                <w:szCs w:val="20"/>
              </w:rPr>
              <w:t>машино</w:t>
            </w:r>
            <w:proofErr w:type="spellEnd"/>
            <w:r>
              <w:rPr>
                <w:sz w:val="20"/>
                <w:szCs w:val="20"/>
              </w:rPr>
              <w:t>-мест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w:t>
            </w:r>
            <w:proofErr w:type="spellStart"/>
            <w:r>
              <w:rPr>
                <w:sz w:val="20"/>
                <w:szCs w:val="20"/>
              </w:rPr>
              <w:t>машино</w:t>
            </w:r>
            <w:proofErr w:type="spellEnd"/>
            <w:r>
              <w:rPr>
                <w:sz w:val="20"/>
                <w:szCs w:val="20"/>
              </w:rPr>
              <w:t>-мест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33CEBDC6" w14:textId="77777777" w:rsidR="008A093B" w:rsidRDefault="008A093B" w:rsidP="00D82417">
            <w:pPr>
              <w:autoSpaceDE w:val="0"/>
              <w:autoSpaceDN w:val="0"/>
              <w:adjustRightInd w:val="0"/>
              <w:spacing w:before="0" w:after="0"/>
              <w:jc w:val="both"/>
              <w:rPr>
                <w:sz w:val="20"/>
                <w:szCs w:val="20"/>
              </w:rPr>
            </w:pPr>
            <w:r>
              <w:rPr>
                <w:sz w:val="20"/>
                <w:szCs w:val="20"/>
              </w:rPr>
              <w:t xml:space="preserve">5. Для объектов группы "2" 50% расчетного количества </w:t>
            </w:r>
            <w:proofErr w:type="spellStart"/>
            <w:r>
              <w:rPr>
                <w:sz w:val="20"/>
                <w:szCs w:val="20"/>
              </w:rPr>
              <w:t>машино</w:t>
            </w:r>
            <w:proofErr w:type="spellEnd"/>
            <w:r>
              <w:rPr>
                <w:sz w:val="20"/>
                <w:szCs w:val="20"/>
              </w:rPr>
              <w:t>-мест временного хранения должно быть расположено в границах земельного участка таких объектов. Прочие - не далее 250 м от объекта.</w:t>
            </w:r>
          </w:p>
          <w:p w14:paraId="1D531E37" w14:textId="5366A0BF" w:rsidR="008A093B" w:rsidRDefault="008A093B" w:rsidP="00D82417">
            <w:pPr>
              <w:autoSpaceDE w:val="0"/>
              <w:autoSpaceDN w:val="0"/>
              <w:adjustRightInd w:val="0"/>
              <w:spacing w:before="0" w:after="0"/>
              <w:jc w:val="both"/>
              <w:rPr>
                <w:sz w:val="20"/>
                <w:szCs w:val="20"/>
              </w:rPr>
            </w:pPr>
            <w:r>
              <w:rPr>
                <w:sz w:val="20"/>
                <w:szCs w:val="20"/>
              </w:rPr>
              <w:t xml:space="preserve">6. Минимальные значения расчетного показателя обеспеченности </w:t>
            </w:r>
            <w:proofErr w:type="spellStart"/>
            <w:r>
              <w:rPr>
                <w:sz w:val="20"/>
                <w:szCs w:val="20"/>
              </w:rPr>
              <w:t>машино</w:t>
            </w:r>
            <w:proofErr w:type="spellEnd"/>
            <w:r>
              <w:rPr>
                <w:sz w:val="20"/>
                <w:szCs w:val="20"/>
              </w:rPr>
              <w:t xml:space="preserve">-местами временного хранения принимаются для сельских населенных пунктов. Максимальные значения данного показателя принимаются для городских населенных пунктов. Для всех населенных пунктов Омского муниципального района Омской области значения расчетного показателя обеспеченности </w:t>
            </w:r>
            <w:proofErr w:type="spellStart"/>
            <w:r>
              <w:rPr>
                <w:sz w:val="20"/>
                <w:szCs w:val="20"/>
              </w:rPr>
              <w:t>машино</w:t>
            </w:r>
            <w:proofErr w:type="spellEnd"/>
            <w:r>
              <w:rPr>
                <w:sz w:val="20"/>
                <w:szCs w:val="20"/>
              </w:rPr>
              <w:t>-местами временного хранения принимаются по максимальным значениям.».</w:t>
            </w:r>
          </w:p>
          <w:p w14:paraId="18BAE0D3" w14:textId="77777777" w:rsidR="008A093B" w:rsidRPr="00FB10F3" w:rsidRDefault="008A093B" w:rsidP="00D82417">
            <w:pPr>
              <w:spacing w:before="0" w:after="0"/>
              <w:jc w:val="both"/>
              <w:rPr>
                <w:sz w:val="20"/>
                <w:szCs w:val="20"/>
              </w:rPr>
            </w:pPr>
          </w:p>
        </w:tc>
      </w:tr>
    </w:tbl>
    <w:p w14:paraId="5DA784CE" w14:textId="1A3863CF" w:rsidR="003D6343" w:rsidRPr="008A093B" w:rsidRDefault="003D6343" w:rsidP="008A093B">
      <w:pPr>
        <w:widowControl w:val="0"/>
        <w:autoSpaceDE w:val="0"/>
        <w:autoSpaceDN w:val="0"/>
        <w:spacing w:before="0" w:after="0"/>
        <w:ind w:firstLine="709"/>
        <w:jc w:val="both"/>
        <w:rPr>
          <w:sz w:val="26"/>
          <w:szCs w:val="26"/>
        </w:rPr>
      </w:pPr>
      <w:r w:rsidRPr="008A093B">
        <w:rPr>
          <w:sz w:val="26"/>
          <w:szCs w:val="26"/>
        </w:rPr>
        <w:t>2. На</w:t>
      </w:r>
      <w:r w:rsidR="008A093B">
        <w:rPr>
          <w:sz w:val="26"/>
          <w:szCs w:val="26"/>
        </w:rPr>
        <w:t>стоящее постановление подлежит размещению</w:t>
      </w:r>
      <w:r w:rsidRPr="008A093B">
        <w:rPr>
          <w:sz w:val="26"/>
          <w:szCs w:val="26"/>
        </w:rPr>
        <w:t xml:space="preserve"> на </w:t>
      </w:r>
      <w:r w:rsidR="003950AE" w:rsidRPr="008A093B">
        <w:rPr>
          <w:sz w:val="26"/>
          <w:szCs w:val="26"/>
        </w:rPr>
        <w:t xml:space="preserve">официальном </w:t>
      </w:r>
      <w:r w:rsidRPr="008A093B">
        <w:rPr>
          <w:sz w:val="26"/>
          <w:szCs w:val="26"/>
        </w:rPr>
        <w:t>сайте</w:t>
      </w:r>
      <w:r w:rsidR="00A37EE3" w:rsidRPr="008A093B">
        <w:rPr>
          <w:sz w:val="26"/>
          <w:szCs w:val="26"/>
        </w:rPr>
        <w:t xml:space="preserve"> </w:t>
      </w:r>
      <w:proofErr w:type="spellStart"/>
      <w:r w:rsidR="008C105B">
        <w:rPr>
          <w:sz w:val="26"/>
          <w:szCs w:val="26"/>
        </w:rPr>
        <w:t>ЛЛуговского</w:t>
      </w:r>
      <w:proofErr w:type="spellEnd"/>
      <w:r w:rsidR="00A37EE3" w:rsidRPr="008A093B">
        <w:rPr>
          <w:sz w:val="26"/>
          <w:szCs w:val="26"/>
        </w:rPr>
        <w:t xml:space="preserve"> сельского поселения</w:t>
      </w:r>
      <w:r w:rsidR="00FC2B9F" w:rsidRPr="008A093B">
        <w:rPr>
          <w:sz w:val="26"/>
          <w:szCs w:val="26"/>
        </w:rPr>
        <w:t xml:space="preserve"> </w:t>
      </w:r>
      <w:r w:rsidR="00EC2E19" w:rsidRPr="008A093B">
        <w:rPr>
          <w:sz w:val="26"/>
          <w:szCs w:val="26"/>
        </w:rPr>
        <w:t>Таврического</w:t>
      </w:r>
      <w:r w:rsidRPr="008A093B">
        <w:rPr>
          <w:sz w:val="26"/>
          <w:szCs w:val="26"/>
        </w:rPr>
        <w:t xml:space="preserve"> муниципального района Омской области в информационно-телекоммуникационной сети «Интернет»</w:t>
      </w:r>
      <w:r w:rsidR="008A093B">
        <w:rPr>
          <w:sz w:val="26"/>
          <w:szCs w:val="26"/>
        </w:rPr>
        <w:t>, и опубликованию</w:t>
      </w:r>
      <w:r w:rsidR="003950AE" w:rsidRPr="008A093B">
        <w:rPr>
          <w:sz w:val="26"/>
          <w:szCs w:val="26"/>
        </w:rPr>
        <w:t xml:space="preserve"> в порядке, установленном Уставом </w:t>
      </w:r>
      <w:proofErr w:type="spellStart"/>
      <w:r w:rsidR="008C105B">
        <w:rPr>
          <w:sz w:val="26"/>
          <w:szCs w:val="26"/>
        </w:rPr>
        <w:t>Луговского</w:t>
      </w:r>
      <w:proofErr w:type="spellEnd"/>
      <w:r w:rsidR="003950AE" w:rsidRPr="008A093B">
        <w:rPr>
          <w:sz w:val="26"/>
          <w:szCs w:val="26"/>
        </w:rPr>
        <w:t xml:space="preserve"> сельского поселения Таврического муниципального района Омской области.</w:t>
      </w:r>
      <w:r w:rsidRPr="008A093B">
        <w:rPr>
          <w:sz w:val="26"/>
          <w:szCs w:val="26"/>
        </w:rPr>
        <w:t xml:space="preserve"> </w:t>
      </w:r>
    </w:p>
    <w:p w14:paraId="0AC67376" w14:textId="487F3A8D" w:rsidR="003950AE" w:rsidRPr="008A093B" w:rsidRDefault="003950AE" w:rsidP="003950AE">
      <w:pPr>
        <w:widowControl w:val="0"/>
        <w:autoSpaceDE w:val="0"/>
        <w:autoSpaceDN w:val="0"/>
        <w:spacing w:before="0" w:after="0"/>
        <w:ind w:firstLine="567"/>
        <w:jc w:val="both"/>
        <w:rPr>
          <w:sz w:val="26"/>
          <w:szCs w:val="26"/>
        </w:rPr>
      </w:pPr>
    </w:p>
    <w:p w14:paraId="53F60E2F" w14:textId="77777777" w:rsidR="003950AE" w:rsidRPr="008A093B" w:rsidRDefault="003950AE" w:rsidP="003950AE">
      <w:pPr>
        <w:widowControl w:val="0"/>
        <w:autoSpaceDE w:val="0"/>
        <w:autoSpaceDN w:val="0"/>
        <w:spacing w:before="0" w:after="0"/>
        <w:ind w:firstLine="567"/>
        <w:jc w:val="both"/>
        <w:rPr>
          <w:sz w:val="26"/>
          <w:szCs w:val="26"/>
        </w:rPr>
      </w:pPr>
    </w:p>
    <w:p w14:paraId="2BEB1123" w14:textId="7A189A0E" w:rsidR="003D6343" w:rsidRPr="008A093B" w:rsidRDefault="00FC2B9F" w:rsidP="00EA5F1B">
      <w:pPr>
        <w:widowControl w:val="0"/>
        <w:autoSpaceDE w:val="0"/>
        <w:autoSpaceDN w:val="0"/>
        <w:adjustRightInd w:val="0"/>
        <w:spacing w:before="0" w:after="0"/>
        <w:jc w:val="both"/>
        <w:rPr>
          <w:color w:val="000000"/>
          <w:sz w:val="26"/>
          <w:szCs w:val="26"/>
        </w:rPr>
      </w:pPr>
      <w:r w:rsidRPr="008A093B">
        <w:rPr>
          <w:sz w:val="26"/>
          <w:szCs w:val="26"/>
        </w:rPr>
        <w:t>Глава сельского поселения</w:t>
      </w:r>
      <w:r w:rsidR="003950AE" w:rsidRPr="008A093B">
        <w:rPr>
          <w:sz w:val="26"/>
          <w:szCs w:val="26"/>
        </w:rPr>
        <w:tab/>
      </w:r>
      <w:r w:rsidR="003950AE" w:rsidRPr="008A093B">
        <w:rPr>
          <w:sz w:val="26"/>
          <w:szCs w:val="26"/>
        </w:rPr>
        <w:tab/>
      </w:r>
      <w:r w:rsidR="003950AE" w:rsidRPr="008A093B">
        <w:rPr>
          <w:sz w:val="26"/>
          <w:szCs w:val="26"/>
        </w:rPr>
        <w:tab/>
      </w:r>
      <w:r w:rsidR="003950AE" w:rsidRPr="008A093B">
        <w:rPr>
          <w:sz w:val="26"/>
          <w:szCs w:val="26"/>
        </w:rPr>
        <w:tab/>
        <w:t xml:space="preserve">             </w:t>
      </w:r>
      <w:r w:rsidR="008C105B">
        <w:rPr>
          <w:sz w:val="26"/>
          <w:szCs w:val="26"/>
        </w:rPr>
        <w:t xml:space="preserve">                     </w:t>
      </w:r>
      <w:r w:rsidR="003950AE" w:rsidRPr="008A093B">
        <w:rPr>
          <w:sz w:val="26"/>
          <w:szCs w:val="26"/>
        </w:rPr>
        <w:t xml:space="preserve"> </w:t>
      </w:r>
      <w:proofErr w:type="spellStart"/>
      <w:r w:rsidR="008C105B">
        <w:rPr>
          <w:sz w:val="26"/>
          <w:szCs w:val="26"/>
        </w:rPr>
        <w:t>М.В.Бедель</w:t>
      </w:r>
      <w:proofErr w:type="spellEnd"/>
    </w:p>
    <w:bookmarkEnd w:id="0"/>
    <w:bookmarkEnd w:id="1"/>
    <w:p w14:paraId="73FD36DD" w14:textId="18370902" w:rsidR="003D6343" w:rsidRDefault="003D6343" w:rsidP="00EA5F1B">
      <w:pPr>
        <w:spacing w:before="0" w:after="0"/>
        <w:ind w:left="4962"/>
        <w:rPr>
          <w:b/>
          <w:sz w:val="26"/>
          <w:szCs w:val="26"/>
        </w:rPr>
      </w:pPr>
    </w:p>
    <w:p w14:paraId="126155C4" w14:textId="3B23F0FB" w:rsidR="007E6005" w:rsidRDefault="007E6005" w:rsidP="00EA5F1B">
      <w:pPr>
        <w:spacing w:before="0" w:after="0"/>
        <w:ind w:left="4962"/>
        <w:rPr>
          <w:b/>
          <w:sz w:val="26"/>
          <w:szCs w:val="26"/>
        </w:rPr>
      </w:pPr>
    </w:p>
    <w:p w14:paraId="6CE0B089" w14:textId="02E1726E" w:rsidR="007E6005" w:rsidRDefault="007E6005" w:rsidP="00EA5F1B">
      <w:pPr>
        <w:spacing w:before="0" w:after="0"/>
        <w:ind w:left="4962"/>
        <w:rPr>
          <w:b/>
          <w:sz w:val="26"/>
          <w:szCs w:val="26"/>
        </w:rPr>
      </w:pPr>
    </w:p>
    <w:sectPr w:rsidR="007E6005" w:rsidSect="008A093B">
      <w:pgSz w:w="11906" w:h="16838" w:code="9"/>
      <w:pgMar w:top="1134" w:right="851" w:bottom="851"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36A2F" w14:textId="77777777" w:rsidR="00D707BC" w:rsidRDefault="00D707BC">
      <w:r>
        <w:separator/>
      </w:r>
    </w:p>
    <w:p w14:paraId="58BD4C03" w14:textId="77777777" w:rsidR="00D707BC" w:rsidRDefault="00D707BC"/>
  </w:endnote>
  <w:endnote w:type="continuationSeparator" w:id="0">
    <w:p w14:paraId="0D5C9DDB" w14:textId="77777777" w:rsidR="00D707BC" w:rsidRDefault="00D707BC">
      <w:r>
        <w:continuationSeparator/>
      </w:r>
    </w:p>
    <w:p w14:paraId="35209587" w14:textId="77777777" w:rsidR="00D707BC" w:rsidRDefault="00D707BC"/>
  </w:endnote>
  <w:endnote w:type="continuationNotice" w:id="1">
    <w:p w14:paraId="4E791402" w14:textId="77777777" w:rsidR="00D707BC" w:rsidRDefault="00D70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75AE7" w14:textId="77777777" w:rsidR="00D707BC" w:rsidRDefault="00D707BC">
      <w:r>
        <w:separator/>
      </w:r>
    </w:p>
    <w:p w14:paraId="1EF753CB" w14:textId="77777777" w:rsidR="00D707BC" w:rsidRDefault="00D707BC"/>
  </w:footnote>
  <w:footnote w:type="continuationSeparator" w:id="0">
    <w:p w14:paraId="39C49CDB" w14:textId="77777777" w:rsidR="00D707BC" w:rsidRDefault="00D707BC">
      <w:r>
        <w:continuationSeparator/>
      </w:r>
    </w:p>
    <w:p w14:paraId="46C25E24" w14:textId="77777777" w:rsidR="00D707BC" w:rsidRDefault="00D707BC"/>
  </w:footnote>
  <w:footnote w:type="continuationNotice" w:id="1">
    <w:p w14:paraId="56CCB41E" w14:textId="77777777" w:rsidR="00D707BC" w:rsidRDefault="00D707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15:restartNumberingAfterBreak="0">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15:restartNumberingAfterBreak="0">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15:restartNumberingAfterBreak="0">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15:restartNumberingAfterBreak="0">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2FD"/>
    <w:rsid w:val="00040347"/>
    <w:rsid w:val="00040966"/>
    <w:rsid w:val="00040994"/>
    <w:rsid w:val="00041119"/>
    <w:rsid w:val="0004118B"/>
    <w:rsid w:val="00041626"/>
    <w:rsid w:val="00041F00"/>
    <w:rsid w:val="00042250"/>
    <w:rsid w:val="000422D8"/>
    <w:rsid w:val="00042640"/>
    <w:rsid w:val="00042920"/>
    <w:rsid w:val="00042F15"/>
    <w:rsid w:val="00043770"/>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963"/>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D0"/>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A9B"/>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666"/>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3F84"/>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016"/>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3FB"/>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4F8F"/>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EC8"/>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4CB"/>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E75"/>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5F0"/>
    <w:rsid w:val="003936C5"/>
    <w:rsid w:val="0039386B"/>
    <w:rsid w:val="003938D6"/>
    <w:rsid w:val="00393AEB"/>
    <w:rsid w:val="00393C74"/>
    <w:rsid w:val="00393E7D"/>
    <w:rsid w:val="0039405A"/>
    <w:rsid w:val="0039418F"/>
    <w:rsid w:val="003942AB"/>
    <w:rsid w:val="003945E2"/>
    <w:rsid w:val="003949FC"/>
    <w:rsid w:val="00394DCA"/>
    <w:rsid w:val="0039505E"/>
    <w:rsid w:val="003950A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977AF"/>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343"/>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211"/>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A7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B51"/>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4"/>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448"/>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782"/>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0D"/>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6C3"/>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60A"/>
    <w:rsid w:val="0079373B"/>
    <w:rsid w:val="00793828"/>
    <w:rsid w:val="00793BEE"/>
    <w:rsid w:val="00793BF0"/>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106"/>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3B6"/>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005"/>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4D5"/>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93B"/>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05B"/>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5DD"/>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A3"/>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8C"/>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5D94"/>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39"/>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37EE3"/>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8D1"/>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402"/>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EA2"/>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897"/>
    <w:rsid w:val="00B30929"/>
    <w:rsid w:val="00B31085"/>
    <w:rsid w:val="00B312B3"/>
    <w:rsid w:val="00B31350"/>
    <w:rsid w:val="00B31395"/>
    <w:rsid w:val="00B31A55"/>
    <w:rsid w:val="00B31CEA"/>
    <w:rsid w:val="00B31F0B"/>
    <w:rsid w:val="00B3203E"/>
    <w:rsid w:val="00B323A2"/>
    <w:rsid w:val="00B325A8"/>
    <w:rsid w:val="00B325BB"/>
    <w:rsid w:val="00B32663"/>
    <w:rsid w:val="00B32837"/>
    <w:rsid w:val="00B32C3F"/>
    <w:rsid w:val="00B32DBD"/>
    <w:rsid w:val="00B330B2"/>
    <w:rsid w:val="00B331C8"/>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97FD6"/>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2"/>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4F09"/>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22E"/>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5FD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5E6D"/>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7D7"/>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AA9"/>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176"/>
    <w:rsid w:val="00D706B5"/>
    <w:rsid w:val="00D707BC"/>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2E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03C"/>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1B"/>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2E19"/>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06F"/>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B9F"/>
    <w:rsid w:val="00FC2CAA"/>
    <w:rsid w:val="00FC2CE6"/>
    <w:rsid w:val="00FC2FF5"/>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325"/>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D4F469"/>
  <w15:docId w15:val="{45881723-819D-4735-BBB1-814B65DB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before="240" w:after="120"/>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7B03B6"/>
    <w:pPr>
      <w:numPr>
        <w:ilvl w:val="4"/>
        <w:numId w:val="1"/>
      </w:numPr>
      <w:tabs>
        <w:tab w:val="left" w:pos="1701"/>
      </w:tabs>
      <w:spacing w:after="60"/>
      <w:outlineLvl w:val="4"/>
    </w:pPr>
    <w:rPr>
      <w:b/>
      <w:bCs/>
      <w:iCs/>
      <w:sz w:val="22"/>
      <w:szCs w:val="22"/>
    </w:rPr>
  </w:style>
  <w:style w:type="paragraph" w:styleId="6">
    <w:name w:val="heading 6"/>
    <w:basedOn w:val="a6"/>
    <w:next w:val="a6"/>
    <w:link w:val="60"/>
    <w:qFormat/>
    <w:rsid w:val="007B03B6"/>
    <w:pPr>
      <w:numPr>
        <w:ilvl w:val="5"/>
        <w:numId w:val="1"/>
      </w:numPr>
      <w:spacing w:after="60"/>
      <w:outlineLvl w:val="5"/>
    </w:pPr>
    <w:rPr>
      <w:b/>
      <w:bCs/>
      <w:sz w:val="22"/>
      <w:szCs w:val="22"/>
    </w:rPr>
  </w:style>
  <w:style w:type="paragraph" w:styleId="7">
    <w:name w:val="heading 7"/>
    <w:aliases w:val="Заголовок x.x"/>
    <w:basedOn w:val="a6"/>
    <w:next w:val="a6"/>
    <w:link w:val="70"/>
    <w:qFormat/>
    <w:rsid w:val="007B03B6"/>
    <w:pPr>
      <w:numPr>
        <w:ilvl w:val="6"/>
        <w:numId w:val="1"/>
      </w:numPr>
      <w:spacing w:after="60"/>
      <w:outlineLvl w:val="6"/>
    </w:pPr>
  </w:style>
  <w:style w:type="paragraph" w:styleId="8">
    <w:name w:val="heading 8"/>
    <w:basedOn w:val="a6"/>
    <w:next w:val="a6"/>
    <w:link w:val="80"/>
    <w:qFormat/>
    <w:rsid w:val="007B03B6"/>
    <w:pPr>
      <w:numPr>
        <w:ilvl w:val="7"/>
        <w:numId w:val="1"/>
      </w:numPr>
      <w:spacing w:after="60"/>
      <w:outlineLvl w:val="7"/>
    </w:pPr>
    <w:rPr>
      <w:i/>
      <w:iCs/>
    </w:rPr>
  </w:style>
  <w:style w:type="paragraph" w:styleId="9">
    <w:name w:val="heading 9"/>
    <w:basedOn w:val="a6"/>
    <w:next w:val="a6"/>
    <w:link w:val="90"/>
    <w:qFormat/>
    <w:rsid w:val="007B03B6"/>
    <w:pPr>
      <w:numPr>
        <w:ilvl w:val="8"/>
        <w:numId w:val="1"/>
      </w:numPr>
      <w:spacing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style>
  <w:style w:type="character" w:customStyle="1" w:styleId="ab">
    <w:name w:val="Абзац Знак"/>
    <w:link w:val="a7"/>
    <w:qFormat/>
    <w:rsid w:val="0069205C"/>
    <w:rPr>
      <w:sz w:val="24"/>
      <w:szCs w:val="24"/>
    </w:rPr>
  </w:style>
  <w:style w:type="paragraph" w:styleId="a4">
    <w:name w:val="List"/>
    <w:basedOn w:val="a6"/>
    <w:link w:val="ac"/>
    <w:rsid w:val="00426C2A"/>
    <w:pPr>
      <w:numPr>
        <w:numId w:val="6"/>
      </w:numPr>
      <w:spacing w:after="60"/>
      <w:jc w:val="both"/>
    </w:pPr>
    <w:rPr>
      <w:snapToGrid w:val="0"/>
    </w:rPr>
  </w:style>
  <w:style w:type="character" w:customStyle="1" w:styleId="ac">
    <w:name w:val="Список Знак"/>
    <w:link w:val="a4"/>
    <w:rsid w:val="00426C2A"/>
    <w:rPr>
      <w:snapToGrid w:val="0"/>
      <w:sz w:val="24"/>
      <w:szCs w:val="24"/>
    </w:rPr>
  </w:style>
  <w:style w:type="paragraph" w:styleId="31">
    <w:name w:val="toc 3"/>
    <w:basedOn w:val="a6"/>
    <w:next w:val="a6"/>
    <w:autoRedefine/>
    <w:uiPriority w:val="39"/>
    <w:qFormat/>
    <w:rsid w:val="007B03B6"/>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7B03B6"/>
    <w:pPr>
      <w:keepNext/>
      <w:widowControl w:val="0"/>
      <w:spacing w:before="60" w:after="60"/>
      <w:jc w:val="center"/>
    </w:pPr>
    <w:rPr>
      <w:b/>
      <w:sz w:val="22"/>
      <w:szCs w:val="20"/>
    </w:rPr>
  </w:style>
  <w:style w:type="paragraph" w:customStyle="1" w:styleId="ae">
    <w:name w:val="Содержание"/>
    <w:basedOn w:val="a6"/>
    <w:rsid w:val="007B03B6"/>
    <w:pPr>
      <w:widowControl w:val="0"/>
      <w:spacing w:after="240"/>
      <w:jc w:val="center"/>
    </w:pPr>
    <w:rPr>
      <w:b/>
      <w:caps/>
      <w:szCs w:val="20"/>
    </w:rPr>
  </w:style>
  <w:style w:type="paragraph" w:styleId="af">
    <w:name w:val="Balloon Text"/>
    <w:aliases w:val=" Знак5,Знак5"/>
    <w:basedOn w:val="a6"/>
    <w:link w:val="af0"/>
    <w:uiPriority w:val="99"/>
    <w:rsid w:val="007B03B6"/>
    <w:pPr>
      <w:widowControl w:val="0"/>
      <w:suppressAutoHyphens/>
      <w:jc w:val="both"/>
    </w:pPr>
    <w:rPr>
      <w:rFonts w:ascii="Tahoma" w:hAnsi="Tahoma"/>
      <w:sz w:val="16"/>
      <w:szCs w:val="16"/>
    </w:rPr>
  </w:style>
  <w:style w:type="paragraph" w:styleId="14">
    <w:name w:val="toc 1"/>
    <w:aliases w:val="ОГЛАВЛЕНИЕ"/>
    <w:basedOn w:val="a6"/>
    <w:next w:val="a6"/>
    <w:link w:val="15"/>
    <w:uiPriority w:val="39"/>
    <w:qFormat/>
    <w:rsid w:val="007B03B6"/>
    <w:pPr>
      <w:spacing w:before="120"/>
    </w:pPr>
    <w:rPr>
      <w:b/>
      <w:bCs/>
      <w:caps/>
      <w:sz w:val="20"/>
      <w:szCs w:val="20"/>
    </w:rPr>
  </w:style>
  <w:style w:type="paragraph" w:styleId="23">
    <w:name w:val="toc 2"/>
    <w:basedOn w:val="a6"/>
    <w:next w:val="a6"/>
    <w:autoRedefine/>
    <w:uiPriority w:val="39"/>
    <w:qFormat/>
    <w:rsid w:val="007B03B6"/>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7B03B6"/>
    <w:pPr>
      <w:ind w:left="720"/>
    </w:pPr>
    <w:rPr>
      <w:sz w:val="18"/>
      <w:szCs w:val="18"/>
    </w:rPr>
  </w:style>
  <w:style w:type="paragraph" w:styleId="51">
    <w:name w:val="toc 5"/>
    <w:basedOn w:val="a6"/>
    <w:next w:val="a6"/>
    <w:autoRedefine/>
    <w:uiPriority w:val="39"/>
    <w:rsid w:val="007B03B6"/>
    <w:pPr>
      <w:ind w:left="960"/>
    </w:pPr>
    <w:rPr>
      <w:sz w:val="18"/>
      <w:szCs w:val="18"/>
    </w:rPr>
  </w:style>
  <w:style w:type="paragraph" w:styleId="61">
    <w:name w:val="toc 6"/>
    <w:basedOn w:val="a6"/>
    <w:next w:val="a6"/>
    <w:autoRedefine/>
    <w:uiPriority w:val="39"/>
    <w:rsid w:val="007B03B6"/>
    <w:pPr>
      <w:ind w:left="1200"/>
    </w:pPr>
    <w:rPr>
      <w:sz w:val="18"/>
      <w:szCs w:val="18"/>
    </w:rPr>
  </w:style>
  <w:style w:type="paragraph" w:styleId="71">
    <w:name w:val="toc 7"/>
    <w:basedOn w:val="a6"/>
    <w:next w:val="a6"/>
    <w:autoRedefine/>
    <w:uiPriority w:val="39"/>
    <w:rsid w:val="007B03B6"/>
    <w:pPr>
      <w:ind w:left="1440"/>
    </w:pPr>
    <w:rPr>
      <w:sz w:val="18"/>
      <w:szCs w:val="18"/>
    </w:rPr>
  </w:style>
  <w:style w:type="paragraph" w:styleId="81">
    <w:name w:val="toc 8"/>
    <w:basedOn w:val="a6"/>
    <w:next w:val="a6"/>
    <w:autoRedefine/>
    <w:uiPriority w:val="39"/>
    <w:rsid w:val="007B03B6"/>
    <w:pPr>
      <w:ind w:left="1680"/>
    </w:pPr>
    <w:rPr>
      <w:sz w:val="18"/>
      <w:szCs w:val="18"/>
    </w:rPr>
  </w:style>
  <w:style w:type="paragraph" w:styleId="91">
    <w:name w:val="toc 9"/>
    <w:basedOn w:val="a6"/>
    <w:next w:val="a6"/>
    <w:autoRedefine/>
    <w:uiPriority w:val="39"/>
    <w:rsid w:val="007B03B6"/>
    <w:pPr>
      <w:ind w:left="1920"/>
    </w:pPr>
    <w:rPr>
      <w:sz w:val="18"/>
      <w:szCs w:val="18"/>
    </w:rPr>
  </w:style>
  <w:style w:type="paragraph" w:styleId="af6">
    <w:name w:val="toa heading"/>
    <w:basedOn w:val="a6"/>
    <w:next w:val="a6"/>
    <w:semiHidden/>
    <w:rsid w:val="007B03B6"/>
    <w:pPr>
      <w:spacing w:before="40" w:after="20"/>
      <w:jc w:val="center"/>
    </w:pPr>
    <w:rPr>
      <w:b/>
      <w:sz w:val="22"/>
      <w:szCs w:val="20"/>
    </w:rPr>
  </w:style>
  <w:style w:type="paragraph" w:styleId="af7">
    <w:name w:val="annotation text"/>
    <w:basedOn w:val="a6"/>
    <w:link w:val="af8"/>
    <w:uiPriority w:val="99"/>
    <w:rsid w:val="007B03B6"/>
    <w:rPr>
      <w:sz w:val="20"/>
      <w:szCs w:val="20"/>
    </w:rPr>
  </w:style>
  <w:style w:type="paragraph" w:styleId="af9">
    <w:name w:val="annotation subject"/>
    <w:basedOn w:val="af7"/>
    <w:next w:val="af7"/>
    <w:link w:val="afa"/>
    <w:uiPriority w:val="99"/>
    <w:semiHidden/>
    <w:rsid w:val="007B03B6"/>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7B03B6"/>
    <w:pPr>
      <w:widowControl w:val="0"/>
      <w:shd w:val="clear" w:color="auto" w:fill="000080"/>
      <w:suppressAutoHyphens/>
      <w:jc w:val="both"/>
    </w:pPr>
    <w:rPr>
      <w:rFonts w:ascii="Tahoma" w:hAnsi="Tahoma"/>
      <w:szCs w:val="20"/>
    </w:rPr>
  </w:style>
  <w:style w:type="character" w:styleId="afd">
    <w:name w:val="annotation reference"/>
    <w:uiPriority w:val="99"/>
    <w:rsid w:val="007B03B6"/>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7B03B6"/>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Заголовок Знак"/>
    <w:link w:val="aff4"/>
    <w:uiPriority w:val="10"/>
    <w:rsid w:val="00C45328"/>
    <w:rPr>
      <w:rFonts w:ascii="Cambria" w:hAnsi="Cambria"/>
      <w:i/>
      <w:iCs/>
      <w:color w:val="243F60"/>
      <w:sz w:val="60"/>
      <w:szCs w:val="60"/>
    </w:rPr>
  </w:style>
  <w:style w:type="paragraph" w:styleId="aff6">
    <w:name w:val="Subtitle"/>
    <w:basedOn w:val="a6"/>
    <w:next w:val="a6"/>
    <w:link w:val="aff7"/>
    <w:qFormat/>
    <w:rsid w:val="00C45328"/>
    <w:pPr>
      <w:spacing w:before="200" w:after="900" w:line="360" w:lineRule="auto"/>
      <w:ind w:firstLine="680"/>
      <w:jc w:val="right"/>
    </w:pPr>
    <w:rPr>
      <w:i/>
      <w:iCs/>
    </w:rPr>
  </w:style>
  <w:style w:type="character" w:customStyle="1" w:styleId="aff7">
    <w:name w:val="Подзаголовок Знак"/>
    <w:link w:val="aff6"/>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7"/>
      </w:numPr>
      <w:autoSpaceDE w:val="0"/>
      <w:autoSpaceDN w:val="0"/>
      <w:adjustRightInd w:val="0"/>
      <w:spacing w:before="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60789617">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29780290">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A232F9-D439-44EF-9BAA-D5DDA8E9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1315</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8794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User</cp:lastModifiedBy>
  <cp:revision>33</cp:revision>
  <cp:lastPrinted>2022-10-13T04:36:00Z</cp:lastPrinted>
  <dcterms:created xsi:type="dcterms:W3CDTF">2022-10-26T08:15:00Z</dcterms:created>
  <dcterms:modified xsi:type="dcterms:W3CDTF">2024-12-20T03:00:00Z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