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298" w:rsidRPr="008A1C84" w:rsidRDefault="009C44AC" w:rsidP="009C44AC">
      <w:pPr>
        <w:jc w:val="center"/>
        <w:rPr>
          <w:b/>
          <w:sz w:val="25"/>
          <w:szCs w:val="25"/>
        </w:rPr>
      </w:pPr>
      <w:r w:rsidRPr="008A1C84">
        <w:rPr>
          <w:b/>
          <w:sz w:val="25"/>
          <w:szCs w:val="25"/>
        </w:rPr>
        <w:t xml:space="preserve">АДМИНИСТРАЦИЯ </w:t>
      </w:r>
    </w:p>
    <w:p w:rsidR="009C44AC" w:rsidRPr="008A1C84" w:rsidRDefault="00FB5ACB" w:rsidP="009C44AC"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ЛУГОВСКОГО</w:t>
      </w:r>
      <w:r w:rsidR="009C44AC" w:rsidRPr="008A1C84">
        <w:rPr>
          <w:b/>
          <w:sz w:val="25"/>
          <w:szCs w:val="25"/>
        </w:rPr>
        <w:t xml:space="preserve"> СЕЛЬСКОГО ПОСЕЛЕНИЯ ТАВРИЧЕСКОГО МУНИЦИПАЛЬНОГО РАЙОНА ОМСКОЙ ОБЛАСТИ </w:t>
      </w:r>
    </w:p>
    <w:p w:rsidR="009C44AC" w:rsidRPr="008A1C84" w:rsidRDefault="009C44AC" w:rsidP="009C44AC">
      <w:pPr>
        <w:jc w:val="center"/>
        <w:rPr>
          <w:b/>
          <w:sz w:val="25"/>
          <w:szCs w:val="25"/>
        </w:rPr>
      </w:pPr>
    </w:p>
    <w:p w:rsidR="00E746DF" w:rsidRPr="008A1C84" w:rsidRDefault="009C44AC" w:rsidP="00E746DF">
      <w:pPr>
        <w:jc w:val="center"/>
        <w:rPr>
          <w:b/>
          <w:sz w:val="25"/>
          <w:szCs w:val="25"/>
        </w:rPr>
      </w:pPr>
      <w:r w:rsidRPr="008A1C84">
        <w:rPr>
          <w:b/>
          <w:sz w:val="25"/>
          <w:szCs w:val="25"/>
        </w:rPr>
        <w:t>П О С Т А Н О В Л Е Н И Е</w:t>
      </w:r>
    </w:p>
    <w:p w:rsidR="00E746DF" w:rsidRPr="005B6293" w:rsidRDefault="00E746DF" w:rsidP="00E746DF">
      <w:pPr>
        <w:rPr>
          <w:b/>
          <w:sz w:val="26"/>
          <w:szCs w:val="26"/>
        </w:rPr>
      </w:pPr>
    </w:p>
    <w:p w:rsidR="005B6293" w:rsidRPr="005B6293" w:rsidRDefault="005B6293" w:rsidP="00E746DF">
      <w:pPr>
        <w:rPr>
          <w:b/>
          <w:sz w:val="26"/>
          <w:szCs w:val="26"/>
        </w:rPr>
      </w:pPr>
    </w:p>
    <w:p w:rsidR="009C44AC" w:rsidRPr="00173FDD" w:rsidRDefault="004159FB" w:rsidP="00E746DF">
      <w:pPr>
        <w:rPr>
          <w:b/>
          <w:sz w:val="25"/>
          <w:szCs w:val="25"/>
        </w:rPr>
      </w:pPr>
      <w:r w:rsidRPr="00173FDD">
        <w:rPr>
          <w:sz w:val="25"/>
          <w:szCs w:val="25"/>
        </w:rPr>
        <w:t>от 03</w:t>
      </w:r>
      <w:r w:rsidR="00466DAA" w:rsidRPr="00173FDD">
        <w:rPr>
          <w:sz w:val="25"/>
          <w:szCs w:val="25"/>
        </w:rPr>
        <w:t xml:space="preserve"> </w:t>
      </w:r>
      <w:r w:rsidRPr="00173FDD">
        <w:rPr>
          <w:sz w:val="25"/>
          <w:szCs w:val="25"/>
        </w:rPr>
        <w:t>июля</w:t>
      </w:r>
      <w:r w:rsidR="00F17298" w:rsidRPr="00173FDD">
        <w:rPr>
          <w:sz w:val="25"/>
          <w:szCs w:val="25"/>
        </w:rPr>
        <w:t xml:space="preserve"> 2025 года</w:t>
      </w:r>
      <w:r w:rsidR="009C44AC" w:rsidRPr="00173FDD">
        <w:rPr>
          <w:sz w:val="25"/>
          <w:szCs w:val="25"/>
        </w:rPr>
        <w:t xml:space="preserve">                                                   </w:t>
      </w:r>
      <w:r w:rsidR="00F17298" w:rsidRPr="00173FDD">
        <w:rPr>
          <w:sz w:val="25"/>
          <w:szCs w:val="25"/>
        </w:rPr>
        <w:t xml:space="preserve">            </w:t>
      </w:r>
      <w:r w:rsidR="00E746DF" w:rsidRPr="00173FDD">
        <w:rPr>
          <w:sz w:val="25"/>
          <w:szCs w:val="25"/>
        </w:rPr>
        <w:t xml:space="preserve">                           </w:t>
      </w:r>
      <w:r w:rsidR="00466DAA" w:rsidRPr="00173FDD">
        <w:rPr>
          <w:sz w:val="25"/>
          <w:szCs w:val="25"/>
        </w:rPr>
        <w:t xml:space="preserve">№ </w:t>
      </w:r>
      <w:r w:rsidR="00FB5ACB">
        <w:rPr>
          <w:sz w:val="25"/>
          <w:szCs w:val="25"/>
        </w:rPr>
        <w:t>43</w:t>
      </w:r>
    </w:p>
    <w:p w:rsidR="005B6293" w:rsidRPr="00173FDD" w:rsidRDefault="005B6293" w:rsidP="009C44AC">
      <w:pPr>
        <w:jc w:val="center"/>
        <w:rPr>
          <w:sz w:val="25"/>
          <w:szCs w:val="25"/>
        </w:rPr>
      </w:pPr>
    </w:p>
    <w:p w:rsidR="009C44AC" w:rsidRPr="00173FDD" w:rsidRDefault="00FB5ACB" w:rsidP="009C44AC">
      <w:pPr>
        <w:jc w:val="center"/>
        <w:rPr>
          <w:sz w:val="25"/>
          <w:szCs w:val="25"/>
        </w:rPr>
      </w:pPr>
      <w:r>
        <w:rPr>
          <w:sz w:val="25"/>
          <w:szCs w:val="25"/>
        </w:rPr>
        <w:t>с. Луговое</w:t>
      </w:r>
    </w:p>
    <w:p w:rsidR="009C44AC" w:rsidRPr="00173FDD" w:rsidRDefault="009C44AC" w:rsidP="00201A88">
      <w:pPr>
        <w:ind w:right="-268"/>
        <w:rPr>
          <w:sz w:val="25"/>
          <w:szCs w:val="25"/>
        </w:rPr>
      </w:pPr>
    </w:p>
    <w:p w:rsidR="00FB243A" w:rsidRPr="00173FDD" w:rsidRDefault="00FB243A" w:rsidP="00FB243A">
      <w:pPr>
        <w:ind w:left="-468" w:right="-268"/>
        <w:rPr>
          <w:sz w:val="25"/>
          <w:szCs w:val="25"/>
        </w:rPr>
      </w:pPr>
      <w:r w:rsidRPr="00173FDD">
        <w:rPr>
          <w:sz w:val="25"/>
          <w:szCs w:val="25"/>
        </w:rPr>
        <w:t xml:space="preserve">О внесении изменений в Кодекс этики и служебного поведения муниципальных служащих в Администрации </w:t>
      </w:r>
      <w:proofErr w:type="spellStart"/>
      <w:r w:rsidR="00FB5ACB" w:rsidRPr="00FB5ACB">
        <w:rPr>
          <w:sz w:val="25"/>
          <w:szCs w:val="25"/>
        </w:rPr>
        <w:t>Луговского</w:t>
      </w:r>
      <w:proofErr w:type="spellEnd"/>
      <w:r w:rsidRPr="00173FDD">
        <w:rPr>
          <w:sz w:val="25"/>
          <w:szCs w:val="25"/>
        </w:rPr>
        <w:t xml:space="preserve"> сельского поселения, утвержденный Постановлением Администрации </w:t>
      </w:r>
      <w:proofErr w:type="spellStart"/>
      <w:r w:rsidR="00FB5ACB" w:rsidRPr="00FB5ACB">
        <w:rPr>
          <w:sz w:val="25"/>
          <w:szCs w:val="25"/>
        </w:rPr>
        <w:t>Луговского</w:t>
      </w:r>
      <w:proofErr w:type="spellEnd"/>
      <w:r w:rsidRPr="00173FDD">
        <w:rPr>
          <w:sz w:val="25"/>
          <w:szCs w:val="25"/>
        </w:rPr>
        <w:t xml:space="preserve"> сельского поселения Таврического муниципального района Омской </w:t>
      </w:r>
      <w:r w:rsidR="00173FDD" w:rsidRPr="00173FDD">
        <w:rPr>
          <w:sz w:val="25"/>
          <w:szCs w:val="25"/>
        </w:rPr>
        <w:t xml:space="preserve">области </w:t>
      </w:r>
      <w:r w:rsidR="00173FDD" w:rsidRPr="00924948">
        <w:rPr>
          <w:sz w:val="25"/>
          <w:szCs w:val="25"/>
        </w:rPr>
        <w:t>от</w:t>
      </w:r>
      <w:r w:rsidRPr="00924948">
        <w:rPr>
          <w:sz w:val="25"/>
          <w:szCs w:val="25"/>
        </w:rPr>
        <w:t xml:space="preserve"> </w:t>
      </w:r>
      <w:r w:rsidR="00924948" w:rsidRPr="00924948">
        <w:rPr>
          <w:sz w:val="25"/>
          <w:szCs w:val="25"/>
        </w:rPr>
        <w:t>01.04.2011 г. № 21</w:t>
      </w:r>
    </w:p>
    <w:p w:rsidR="009C44AC" w:rsidRPr="00173FDD" w:rsidRDefault="009C44AC" w:rsidP="00F17298">
      <w:pPr>
        <w:ind w:left="-468" w:right="-268"/>
        <w:rPr>
          <w:sz w:val="25"/>
          <w:szCs w:val="25"/>
        </w:rPr>
      </w:pPr>
    </w:p>
    <w:p w:rsidR="00517345" w:rsidRPr="00D264EB" w:rsidRDefault="00517345" w:rsidP="00517345">
      <w:pPr>
        <w:ind w:left="-468" w:right="-268"/>
        <w:rPr>
          <w:sz w:val="25"/>
          <w:szCs w:val="25"/>
        </w:rPr>
      </w:pPr>
      <w:r w:rsidRPr="00173FDD">
        <w:rPr>
          <w:sz w:val="25"/>
          <w:szCs w:val="25"/>
        </w:rPr>
        <w:t xml:space="preserve">   </w:t>
      </w:r>
    </w:p>
    <w:p w:rsidR="00D264EB" w:rsidRPr="00D264EB" w:rsidRDefault="008A1C84" w:rsidP="00D264EB">
      <w:pPr>
        <w:ind w:left="-426" w:firstLine="708"/>
        <w:jc w:val="both"/>
        <w:rPr>
          <w:sz w:val="25"/>
          <w:szCs w:val="25"/>
        </w:rPr>
      </w:pPr>
      <w:r w:rsidRPr="00D264EB">
        <w:rPr>
          <w:sz w:val="25"/>
          <w:szCs w:val="25"/>
        </w:rPr>
        <w:t xml:space="preserve">В соответствии </w:t>
      </w:r>
      <w:r w:rsidR="00FB243A" w:rsidRPr="00D264EB">
        <w:rPr>
          <w:sz w:val="25"/>
          <w:szCs w:val="25"/>
        </w:rPr>
        <w:t xml:space="preserve">с федеральными законами от 02.03.2007 №25-ФЗ «О муниципальной службе в Российской Федерации», от 25.12.2008 № 273-ФЗ «О противодействии коррупции», </w:t>
      </w:r>
      <w:r w:rsidR="00517345" w:rsidRPr="00D264EB">
        <w:rPr>
          <w:sz w:val="25"/>
          <w:szCs w:val="25"/>
        </w:rPr>
        <w:t xml:space="preserve">руководствуясь </w:t>
      </w:r>
      <w:hyperlink r:id="rId5" w:history="1">
        <w:r w:rsidR="00D264EB" w:rsidRPr="00D264EB">
          <w:rPr>
            <w:rStyle w:val="a5"/>
            <w:color w:val="000000" w:themeColor="text1"/>
            <w:sz w:val="25"/>
            <w:szCs w:val="25"/>
            <w:u w:val="none"/>
          </w:rPr>
          <w:t>Устав</w:t>
        </w:r>
      </w:hyperlink>
      <w:r w:rsidR="00026DFE">
        <w:rPr>
          <w:color w:val="000000" w:themeColor="text1"/>
          <w:sz w:val="25"/>
          <w:szCs w:val="25"/>
        </w:rPr>
        <w:t>ом</w:t>
      </w:r>
      <w:r w:rsidR="00D264EB" w:rsidRPr="00D264EB">
        <w:rPr>
          <w:color w:val="000000" w:themeColor="text1"/>
          <w:sz w:val="25"/>
          <w:szCs w:val="25"/>
        </w:rPr>
        <w:t xml:space="preserve"> </w:t>
      </w:r>
      <w:r w:rsidR="00D264EB" w:rsidRPr="00D264EB">
        <w:rPr>
          <w:sz w:val="25"/>
          <w:szCs w:val="25"/>
        </w:rPr>
        <w:t>муниципального округа Таврический район Омской области</w:t>
      </w:r>
    </w:p>
    <w:p w:rsidR="004159FB" w:rsidRPr="00173FDD" w:rsidRDefault="00517345" w:rsidP="004159FB">
      <w:pPr>
        <w:ind w:left="-426" w:firstLine="708"/>
        <w:jc w:val="both"/>
        <w:rPr>
          <w:sz w:val="25"/>
          <w:szCs w:val="25"/>
        </w:rPr>
      </w:pPr>
      <w:r w:rsidRPr="00173FDD">
        <w:rPr>
          <w:sz w:val="25"/>
          <w:szCs w:val="25"/>
        </w:rPr>
        <w:t xml:space="preserve"> </w:t>
      </w:r>
      <w:r w:rsidR="004159FB" w:rsidRPr="00173FDD">
        <w:rPr>
          <w:sz w:val="25"/>
          <w:szCs w:val="25"/>
        </w:rPr>
        <w:t xml:space="preserve"> </w:t>
      </w:r>
    </w:p>
    <w:p w:rsidR="005B6293" w:rsidRPr="00173FDD" w:rsidRDefault="005B6293" w:rsidP="005B6293">
      <w:pPr>
        <w:ind w:left="-426" w:firstLine="708"/>
        <w:jc w:val="both"/>
        <w:rPr>
          <w:sz w:val="25"/>
          <w:szCs w:val="25"/>
        </w:rPr>
      </w:pPr>
    </w:p>
    <w:p w:rsidR="005B6293" w:rsidRPr="00173FDD" w:rsidRDefault="005B6293" w:rsidP="005B6293">
      <w:pPr>
        <w:ind w:left="-426" w:firstLine="708"/>
        <w:jc w:val="both"/>
        <w:rPr>
          <w:sz w:val="25"/>
          <w:szCs w:val="25"/>
        </w:rPr>
      </w:pPr>
    </w:p>
    <w:p w:rsidR="005B6293" w:rsidRPr="00173FDD" w:rsidRDefault="00517345" w:rsidP="005B6293">
      <w:pPr>
        <w:ind w:left="-426" w:firstLine="708"/>
        <w:jc w:val="center"/>
        <w:rPr>
          <w:sz w:val="25"/>
          <w:szCs w:val="25"/>
        </w:rPr>
      </w:pPr>
      <w:r w:rsidRPr="00173FDD">
        <w:rPr>
          <w:sz w:val="25"/>
          <w:szCs w:val="25"/>
        </w:rPr>
        <w:t>ПОСТАНОВЛЯЮ:</w:t>
      </w:r>
      <w:bookmarkStart w:id="0" w:name="sub_1"/>
    </w:p>
    <w:p w:rsidR="005B6293" w:rsidRPr="00173FDD" w:rsidRDefault="005B6293" w:rsidP="005B6293">
      <w:pPr>
        <w:ind w:left="-426" w:firstLine="708"/>
        <w:jc w:val="center"/>
        <w:rPr>
          <w:sz w:val="25"/>
          <w:szCs w:val="25"/>
        </w:rPr>
      </w:pPr>
    </w:p>
    <w:p w:rsidR="005B6293" w:rsidRPr="00173FDD" w:rsidRDefault="00517345" w:rsidP="008A1C84">
      <w:pPr>
        <w:ind w:left="-426" w:firstLine="708"/>
        <w:jc w:val="both"/>
        <w:rPr>
          <w:sz w:val="25"/>
          <w:szCs w:val="25"/>
        </w:rPr>
      </w:pPr>
      <w:r w:rsidRPr="00173FDD">
        <w:rPr>
          <w:sz w:val="25"/>
          <w:szCs w:val="25"/>
        </w:rPr>
        <w:t xml:space="preserve">1. </w:t>
      </w:r>
      <w:bookmarkEnd w:id="0"/>
      <w:r w:rsidR="004159FB" w:rsidRPr="00173FDD">
        <w:rPr>
          <w:sz w:val="25"/>
          <w:szCs w:val="25"/>
        </w:rPr>
        <w:t xml:space="preserve">Внести </w:t>
      </w:r>
      <w:r w:rsidR="00FB243A" w:rsidRPr="00173FDD">
        <w:rPr>
          <w:sz w:val="25"/>
          <w:szCs w:val="25"/>
        </w:rPr>
        <w:t xml:space="preserve">в </w:t>
      </w:r>
      <w:r w:rsidR="004159FB" w:rsidRPr="00173FDD">
        <w:rPr>
          <w:sz w:val="25"/>
          <w:szCs w:val="25"/>
        </w:rPr>
        <w:t xml:space="preserve">Кодекс этики и служебного поведения муниципальных служащих в Ленинском сельском поселении Таврического муниципального района Омской области, утвержденный постановлением Администрации </w:t>
      </w:r>
      <w:proofErr w:type="spellStart"/>
      <w:r w:rsidR="00FB5ACB" w:rsidRPr="00924948">
        <w:rPr>
          <w:sz w:val="25"/>
          <w:szCs w:val="25"/>
        </w:rPr>
        <w:t>Луговского</w:t>
      </w:r>
      <w:proofErr w:type="spellEnd"/>
      <w:r w:rsidR="004159FB" w:rsidRPr="00173FDD">
        <w:rPr>
          <w:sz w:val="25"/>
          <w:szCs w:val="25"/>
        </w:rPr>
        <w:t xml:space="preserve"> сельского поселения Таврического муниципального района Омской области от </w:t>
      </w:r>
      <w:r w:rsidR="00924948">
        <w:rPr>
          <w:sz w:val="25"/>
          <w:szCs w:val="25"/>
        </w:rPr>
        <w:t>01</w:t>
      </w:r>
      <w:r w:rsidR="004159FB" w:rsidRPr="00924948">
        <w:rPr>
          <w:sz w:val="25"/>
          <w:szCs w:val="25"/>
        </w:rPr>
        <w:t xml:space="preserve">.04.2011 г. № </w:t>
      </w:r>
      <w:r w:rsidR="00924948">
        <w:rPr>
          <w:sz w:val="25"/>
          <w:szCs w:val="25"/>
        </w:rPr>
        <w:t>21</w:t>
      </w:r>
      <w:r w:rsidR="004159FB" w:rsidRPr="00173FDD">
        <w:rPr>
          <w:sz w:val="25"/>
          <w:szCs w:val="25"/>
        </w:rPr>
        <w:t xml:space="preserve"> (далее </w:t>
      </w:r>
      <w:proofErr w:type="gramStart"/>
      <w:r w:rsidR="004159FB" w:rsidRPr="00173FDD">
        <w:rPr>
          <w:sz w:val="25"/>
          <w:szCs w:val="25"/>
        </w:rPr>
        <w:t>–К</w:t>
      </w:r>
      <w:proofErr w:type="gramEnd"/>
      <w:r w:rsidR="004159FB" w:rsidRPr="00173FDD">
        <w:rPr>
          <w:sz w:val="25"/>
          <w:szCs w:val="25"/>
        </w:rPr>
        <w:t>одекс) следующие изменения:</w:t>
      </w:r>
    </w:p>
    <w:p w:rsidR="00D86C29" w:rsidRPr="00173FDD" w:rsidRDefault="00D86C29" w:rsidP="00173FDD">
      <w:pPr>
        <w:numPr>
          <w:ilvl w:val="0"/>
          <w:numId w:val="2"/>
        </w:numPr>
        <w:rPr>
          <w:sz w:val="25"/>
          <w:szCs w:val="25"/>
        </w:rPr>
      </w:pPr>
      <w:r w:rsidRPr="00173FDD">
        <w:rPr>
          <w:bCs/>
          <w:sz w:val="25"/>
          <w:szCs w:val="25"/>
        </w:rPr>
        <w:t>П</w:t>
      </w:r>
      <w:r w:rsidR="00FB243A" w:rsidRPr="00173FDD">
        <w:rPr>
          <w:bCs/>
          <w:sz w:val="25"/>
          <w:szCs w:val="25"/>
        </w:rPr>
        <w:t xml:space="preserve">ункт 15 </w:t>
      </w:r>
      <w:r w:rsidR="00173FDD" w:rsidRPr="00173FDD">
        <w:rPr>
          <w:bCs/>
          <w:sz w:val="25"/>
          <w:szCs w:val="25"/>
        </w:rPr>
        <w:t xml:space="preserve">Кодекса </w:t>
      </w:r>
      <w:r w:rsidR="00173FDD" w:rsidRPr="00173FDD">
        <w:rPr>
          <w:sz w:val="25"/>
          <w:szCs w:val="25"/>
        </w:rPr>
        <w:t>изложить в редакции</w:t>
      </w:r>
      <w:r w:rsidR="00173FDD" w:rsidRPr="00173FDD">
        <w:rPr>
          <w:bCs/>
          <w:sz w:val="25"/>
          <w:szCs w:val="25"/>
        </w:rPr>
        <w:t xml:space="preserve"> следующего содержания</w:t>
      </w:r>
      <w:r w:rsidR="00173FDD" w:rsidRPr="00173FDD">
        <w:rPr>
          <w:sz w:val="25"/>
          <w:szCs w:val="25"/>
        </w:rPr>
        <w:t>:</w:t>
      </w:r>
    </w:p>
    <w:p w:rsidR="00D86C29" w:rsidRPr="00173FDD" w:rsidRDefault="00D86C29" w:rsidP="008C6A65">
      <w:pPr>
        <w:ind w:left="-426" w:firstLine="708"/>
        <w:jc w:val="both"/>
        <w:rPr>
          <w:sz w:val="25"/>
          <w:szCs w:val="25"/>
        </w:rPr>
      </w:pPr>
      <w:r w:rsidRPr="00173FDD">
        <w:rPr>
          <w:bCs/>
          <w:sz w:val="25"/>
          <w:szCs w:val="25"/>
        </w:rPr>
        <w:t>«</w:t>
      </w:r>
      <w:r w:rsidR="00173FDD" w:rsidRPr="00173FDD">
        <w:rPr>
          <w:sz w:val="25"/>
          <w:szCs w:val="25"/>
        </w:rPr>
        <w:t xml:space="preserve">15.  При назначении на должность муниципальной службы и исполнении должностных обязанностей муниципальный служащий обязан </w:t>
      </w:r>
      <w:r w:rsidR="008C6A65" w:rsidRPr="008C6A65">
        <w:rPr>
          <w:sz w:val="25"/>
          <w:szCs w:val="25"/>
        </w:rPr>
        <w:t xml:space="preserve">в письменной форме </w:t>
      </w:r>
      <w:r w:rsidR="00173FDD" w:rsidRPr="00173FDD">
        <w:rPr>
          <w:sz w:val="25"/>
          <w:szCs w:val="25"/>
        </w:rPr>
        <w:t>уведомлять представителя нанимателя</w:t>
      </w:r>
      <w:r w:rsidR="008C6A65">
        <w:rPr>
          <w:sz w:val="25"/>
          <w:szCs w:val="25"/>
        </w:rPr>
        <w:t xml:space="preserve"> </w:t>
      </w:r>
      <w:r w:rsidR="00173FDD" w:rsidRPr="00173FDD">
        <w:rPr>
          <w:sz w:val="25"/>
          <w:szCs w:val="25"/>
        </w:rPr>
        <w:t>(работодателя) о наличии или возможности наличия у него личной заинтересованности, которая влияет или может повлиять на надлежащее исполнение им должностных обязанностей.</w:t>
      </w:r>
      <w:r w:rsidR="008C6A65">
        <w:rPr>
          <w:sz w:val="25"/>
          <w:szCs w:val="25"/>
        </w:rPr>
        <w:t>»</w:t>
      </w:r>
      <w:r w:rsidR="008C6A65" w:rsidRPr="008C6A65">
        <w:rPr>
          <w:sz w:val="25"/>
          <w:szCs w:val="25"/>
        </w:rPr>
        <w:t>;</w:t>
      </w:r>
    </w:p>
    <w:p w:rsidR="005B6293" w:rsidRPr="00173FDD" w:rsidRDefault="00CD2159" w:rsidP="005B6293">
      <w:pPr>
        <w:ind w:left="-426" w:firstLine="708"/>
        <w:jc w:val="both"/>
        <w:rPr>
          <w:sz w:val="25"/>
          <w:szCs w:val="25"/>
        </w:rPr>
      </w:pPr>
      <w:bookmarkStart w:id="1" w:name="Par2"/>
      <w:bookmarkEnd w:id="1"/>
      <w:r w:rsidRPr="00173FDD">
        <w:rPr>
          <w:sz w:val="25"/>
          <w:szCs w:val="25"/>
        </w:rPr>
        <w:t xml:space="preserve">2. </w:t>
      </w:r>
      <w:r w:rsidR="00E746DF" w:rsidRPr="00173FDD">
        <w:rPr>
          <w:sz w:val="25"/>
          <w:szCs w:val="25"/>
        </w:rPr>
        <w:t xml:space="preserve">Настоящее постановление вступает в силу с момента его официального опубликования в соответствии с </w:t>
      </w:r>
      <w:hyperlink r:id="rId6" w:history="1">
        <w:r w:rsidR="00026DFE" w:rsidRPr="00D264EB">
          <w:rPr>
            <w:rStyle w:val="a5"/>
            <w:color w:val="000000" w:themeColor="text1"/>
            <w:sz w:val="25"/>
            <w:szCs w:val="25"/>
            <w:u w:val="none"/>
          </w:rPr>
          <w:t>Устав</w:t>
        </w:r>
      </w:hyperlink>
      <w:r w:rsidR="00026DFE">
        <w:rPr>
          <w:color w:val="000000" w:themeColor="text1"/>
          <w:sz w:val="25"/>
          <w:szCs w:val="25"/>
        </w:rPr>
        <w:t>ом</w:t>
      </w:r>
      <w:r w:rsidR="00026DFE" w:rsidRPr="00D264EB">
        <w:rPr>
          <w:color w:val="000000" w:themeColor="text1"/>
          <w:sz w:val="25"/>
          <w:szCs w:val="25"/>
        </w:rPr>
        <w:t xml:space="preserve"> </w:t>
      </w:r>
      <w:r w:rsidR="00026DFE" w:rsidRPr="00D264EB">
        <w:rPr>
          <w:sz w:val="25"/>
          <w:szCs w:val="25"/>
        </w:rPr>
        <w:t>муниципального округа Таврический район Омской области</w:t>
      </w:r>
      <w:bookmarkStart w:id="2" w:name="_GoBack"/>
      <w:bookmarkEnd w:id="2"/>
      <w:r w:rsidR="00E746DF" w:rsidRPr="00173FDD">
        <w:rPr>
          <w:sz w:val="25"/>
          <w:szCs w:val="25"/>
        </w:rPr>
        <w:t>.</w:t>
      </w:r>
    </w:p>
    <w:p w:rsidR="005B6293" w:rsidRPr="00173FDD" w:rsidRDefault="000A220D" w:rsidP="005B6293">
      <w:pPr>
        <w:ind w:left="-426" w:firstLine="708"/>
        <w:jc w:val="both"/>
        <w:rPr>
          <w:sz w:val="25"/>
          <w:szCs w:val="25"/>
        </w:rPr>
      </w:pPr>
      <w:r w:rsidRPr="00173FDD">
        <w:rPr>
          <w:sz w:val="25"/>
          <w:szCs w:val="25"/>
        </w:rPr>
        <w:t>3. Контроль за исполнением настоящего постановления оставляю за собой.</w:t>
      </w:r>
    </w:p>
    <w:p w:rsidR="005B6293" w:rsidRDefault="005B6293" w:rsidP="005B6293">
      <w:pPr>
        <w:ind w:left="-426" w:firstLine="708"/>
        <w:jc w:val="both"/>
        <w:rPr>
          <w:sz w:val="25"/>
          <w:szCs w:val="25"/>
        </w:rPr>
      </w:pPr>
    </w:p>
    <w:p w:rsidR="008C6A65" w:rsidRDefault="008C6A65" w:rsidP="005B6293">
      <w:pPr>
        <w:ind w:left="-426" w:firstLine="708"/>
        <w:jc w:val="both"/>
        <w:rPr>
          <w:sz w:val="25"/>
          <w:szCs w:val="25"/>
        </w:rPr>
      </w:pPr>
    </w:p>
    <w:p w:rsidR="00924948" w:rsidRDefault="00924948" w:rsidP="005B6293">
      <w:pPr>
        <w:ind w:left="-426" w:firstLine="708"/>
        <w:jc w:val="both"/>
        <w:rPr>
          <w:sz w:val="25"/>
          <w:szCs w:val="25"/>
        </w:rPr>
      </w:pPr>
    </w:p>
    <w:p w:rsidR="00924948" w:rsidRDefault="00924948" w:rsidP="005B6293">
      <w:pPr>
        <w:ind w:left="-426" w:firstLine="708"/>
        <w:jc w:val="both"/>
        <w:rPr>
          <w:sz w:val="25"/>
          <w:szCs w:val="25"/>
        </w:rPr>
      </w:pPr>
    </w:p>
    <w:p w:rsidR="00924948" w:rsidRPr="00173FDD" w:rsidRDefault="00924948" w:rsidP="005B6293">
      <w:pPr>
        <w:ind w:left="-426" w:firstLine="708"/>
        <w:jc w:val="both"/>
        <w:rPr>
          <w:sz w:val="25"/>
          <w:szCs w:val="25"/>
        </w:rPr>
      </w:pPr>
    </w:p>
    <w:p w:rsidR="008D553A" w:rsidRPr="008A1C84" w:rsidRDefault="00CD2159" w:rsidP="00924948">
      <w:pPr>
        <w:ind w:left="-426" w:firstLine="708"/>
        <w:jc w:val="both"/>
        <w:rPr>
          <w:sz w:val="25"/>
          <w:szCs w:val="25"/>
        </w:rPr>
      </w:pPr>
      <w:r w:rsidRPr="00173FDD">
        <w:rPr>
          <w:sz w:val="25"/>
          <w:szCs w:val="25"/>
        </w:rPr>
        <w:t xml:space="preserve">Глава сельского поселения                                                </w:t>
      </w:r>
      <w:r w:rsidR="0035184C" w:rsidRPr="00173FDD">
        <w:rPr>
          <w:sz w:val="25"/>
          <w:szCs w:val="25"/>
        </w:rPr>
        <w:t xml:space="preserve">             </w:t>
      </w:r>
      <w:r w:rsidR="000A220D" w:rsidRPr="00173FDD">
        <w:rPr>
          <w:sz w:val="25"/>
          <w:szCs w:val="25"/>
        </w:rPr>
        <w:t xml:space="preserve">  </w:t>
      </w:r>
      <w:r w:rsidR="0035184C" w:rsidRPr="00173FDD">
        <w:rPr>
          <w:sz w:val="25"/>
          <w:szCs w:val="25"/>
        </w:rPr>
        <w:t xml:space="preserve">    </w:t>
      </w:r>
      <w:r w:rsidR="00924948">
        <w:rPr>
          <w:sz w:val="25"/>
          <w:szCs w:val="25"/>
        </w:rPr>
        <w:t xml:space="preserve">М.В. </w:t>
      </w:r>
      <w:proofErr w:type="spellStart"/>
      <w:r w:rsidR="00924948">
        <w:rPr>
          <w:sz w:val="25"/>
          <w:szCs w:val="25"/>
        </w:rPr>
        <w:t>Бедель</w:t>
      </w:r>
      <w:proofErr w:type="spellEnd"/>
    </w:p>
    <w:sectPr w:rsidR="008D553A" w:rsidRPr="008A1C84" w:rsidSect="00E746DF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71C7E"/>
    <w:multiLevelType w:val="hybridMultilevel"/>
    <w:tmpl w:val="8108AA54"/>
    <w:lvl w:ilvl="0" w:tplc="B360E8DC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>
    <w:nsid w:val="67057F24"/>
    <w:multiLevelType w:val="multilevel"/>
    <w:tmpl w:val="5D82AACC"/>
    <w:lvl w:ilvl="0">
      <w:start w:val="3"/>
      <w:numFmt w:val="decimal"/>
      <w:lvlText w:val="%1"/>
      <w:lvlJc w:val="left"/>
      <w:pPr>
        <w:ind w:left="251" w:hanging="47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1" w:hanging="4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w w:val="92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20" w:hanging="4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0" w:hanging="4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0" w:hanging="4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0" w:hanging="4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0" w:hanging="4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0" w:hanging="4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0" w:hanging="47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7F51"/>
    <w:rsid w:val="00007ACB"/>
    <w:rsid w:val="00026DFE"/>
    <w:rsid w:val="000A0637"/>
    <w:rsid w:val="000A220D"/>
    <w:rsid w:val="000F01E0"/>
    <w:rsid w:val="00137B48"/>
    <w:rsid w:val="00173289"/>
    <w:rsid w:val="00173FDD"/>
    <w:rsid w:val="001B0CA9"/>
    <w:rsid w:val="001F7F51"/>
    <w:rsid w:val="00200CB4"/>
    <w:rsid w:val="00201A88"/>
    <w:rsid w:val="00243E3F"/>
    <w:rsid w:val="00261AEF"/>
    <w:rsid w:val="002759EC"/>
    <w:rsid w:val="002A119E"/>
    <w:rsid w:val="002B13E5"/>
    <w:rsid w:val="002C66D2"/>
    <w:rsid w:val="0035184C"/>
    <w:rsid w:val="003F30EC"/>
    <w:rsid w:val="00405A25"/>
    <w:rsid w:val="004159FB"/>
    <w:rsid w:val="00466DAA"/>
    <w:rsid w:val="004A0489"/>
    <w:rsid w:val="00503048"/>
    <w:rsid w:val="00517345"/>
    <w:rsid w:val="00571DB7"/>
    <w:rsid w:val="005738C6"/>
    <w:rsid w:val="005A5C85"/>
    <w:rsid w:val="005B3EBA"/>
    <w:rsid w:val="005B6293"/>
    <w:rsid w:val="005D2DB7"/>
    <w:rsid w:val="006212EF"/>
    <w:rsid w:val="00625A20"/>
    <w:rsid w:val="00632616"/>
    <w:rsid w:val="00656F18"/>
    <w:rsid w:val="006E68E0"/>
    <w:rsid w:val="00722ADB"/>
    <w:rsid w:val="00755834"/>
    <w:rsid w:val="0077710C"/>
    <w:rsid w:val="0078017B"/>
    <w:rsid w:val="007D6BAB"/>
    <w:rsid w:val="007D6D51"/>
    <w:rsid w:val="00816C4C"/>
    <w:rsid w:val="00833E7D"/>
    <w:rsid w:val="008639ED"/>
    <w:rsid w:val="008A1C84"/>
    <w:rsid w:val="008C6A65"/>
    <w:rsid w:val="008D553A"/>
    <w:rsid w:val="008F0B2A"/>
    <w:rsid w:val="0090543E"/>
    <w:rsid w:val="00924948"/>
    <w:rsid w:val="009C44AC"/>
    <w:rsid w:val="00A033D8"/>
    <w:rsid w:val="00A83027"/>
    <w:rsid w:val="00AA1114"/>
    <w:rsid w:val="00AA598F"/>
    <w:rsid w:val="00B10D2E"/>
    <w:rsid w:val="00B3584F"/>
    <w:rsid w:val="00B47ED4"/>
    <w:rsid w:val="00B70E64"/>
    <w:rsid w:val="00BB123E"/>
    <w:rsid w:val="00BF7D60"/>
    <w:rsid w:val="00C03DE4"/>
    <w:rsid w:val="00C06B98"/>
    <w:rsid w:val="00C80D98"/>
    <w:rsid w:val="00C919CE"/>
    <w:rsid w:val="00C93AE5"/>
    <w:rsid w:val="00C93C9C"/>
    <w:rsid w:val="00CD2159"/>
    <w:rsid w:val="00CD75C5"/>
    <w:rsid w:val="00D264EB"/>
    <w:rsid w:val="00D86C29"/>
    <w:rsid w:val="00DC0319"/>
    <w:rsid w:val="00DC667D"/>
    <w:rsid w:val="00DE1335"/>
    <w:rsid w:val="00E746DF"/>
    <w:rsid w:val="00EA6A6C"/>
    <w:rsid w:val="00F17298"/>
    <w:rsid w:val="00F4318F"/>
    <w:rsid w:val="00F6545B"/>
    <w:rsid w:val="00F91A2C"/>
    <w:rsid w:val="00FB1A3E"/>
    <w:rsid w:val="00FB243A"/>
    <w:rsid w:val="00FB5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3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517345"/>
    <w:rPr>
      <w:b/>
      <w:bCs/>
      <w:color w:val="008000"/>
    </w:rPr>
  </w:style>
  <w:style w:type="character" w:customStyle="1" w:styleId="a4">
    <w:name w:val="Основной текст_"/>
    <w:link w:val="1"/>
    <w:rsid w:val="00B3584F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B3584F"/>
    <w:pPr>
      <w:shd w:val="clear" w:color="auto" w:fill="FFFFFF"/>
      <w:spacing w:after="60" w:line="0" w:lineRule="atLeast"/>
      <w:jc w:val="righ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styleId="a5">
    <w:name w:val="Hyperlink"/>
    <w:basedOn w:val="a0"/>
    <w:uiPriority w:val="99"/>
    <w:unhideWhenUsed/>
    <w:rsid w:val="00137B48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5583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55834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1"/>
    <w:qFormat/>
    <w:rsid w:val="001B0CA9"/>
    <w:pPr>
      <w:ind w:left="720"/>
      <w:contextualSpacing/>
    </w:pPr>
  </w:style>
  <w:style w:type="paragraph" w:styleId="a9">
    <w:name w:val="No Spacing"/>
    <w:uiPriority w:val="1"/>
    <w:qFormat/>
    <w:rsid w:val="00FB243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4543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94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7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36946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07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LAW148&amp;n=227705&amp;dst=100026" TargetMode="External"/><Relationship Id="rId5" Type="http://schemas.openxmlformats.org/officeDocument/2006/relationships/hyperlink" Target="https://login.consultant.ru/link/?req=doc&amp;base=RLAW148&amp;n=227705&amp;dst=10002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ADM6Ar2</dc:creator>
  <cp:lastModifiedBy>Admin</cp:lastModifiedBy>
  <cp:revision>2</cp:revision>
  <cp:lastPrinted>2025-07-04T04:32:00Z</cp:lastPrinted>
  <dcterms:created xsi:type="dcterms:W3CDTF">2025-07-04T04:34:00Z</dcterms:created>
  <dcterms:modified xsi:type="dcterms:W3CDTF">2025-07-04T04:34:00Z</dcterms:modified>
</cp:coreProperties>
</file>