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ЛУГОВСКОГО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ТАВРИЧЕСКОГО МУНИЦИПАЛЬНОГО РАЙОНА ОМСКОЙ ОБЛАСТИ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 А С П О Р Я Ж Е Н И Е</w:t>
      </w:r>
    </w:p>
    <w:p>
      <w:pPr>
        <w:pStyle w:val="Normal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29.02.2024 года                                                                                 № 09</w:t>
      </w:r>
    </w:p>
    <w:p>
      <w:pPr>
        <w:pStyle w:val="Normal"/>
        <w:ind w:right="-284" w:hanging="0"/>
        <w:rPr/>
      </w:pPr>
      <w:r>
        <w:rPr/>
      </w:r>
    </w:p>
    <w:p>
      <w:pPr>
        <w:pStyle w:val="Normal"/>
        <w:ind w:right="-28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распоряжение  Администрации Луговского сельского поселения Таврического муниципального района Омской области от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10.05.2023 № 19 «Об обеспечении доступа к информации о деятельности Админи</w:t>
      </w:r>
      <w:r>
        <w:rPr>
          <w:rFonts w:cs="Times New Roman" w:ascii="Times New Roman" w:hAnsi="Times New Roman"/>
          <w:sz w:val="28"/>
          <w:szCs w:val="28"/>
        </w:rPr>
        <w:t xml:space="preserve">страции Луговского сельского поселения Таврического муниципального района Омской области»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 Российской Федерации от 09.02.2009 № 8-ФЗ «Об обеспечении доступа к информации  о деятельности  государственных органов и органов  местного самоуправления»,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руководствуясь Уставом Луговского сельского поселения Таврического муниципального района Омской области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в распоряжение Администрации Луговского сельского поселения Таврического муниципального района Омской области от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10.05.2023 № 19 </w:t>
      </w:r>
      <w:r>
        <w:rPr>
          <w:rFonts w:cs="Times New Roman" w:ascii="Times New Roman" w:hAnsi="Times New Roman"/>
          <w:sz w:val="28"/>
          <w:szCs w:val="28"/>
        </w:rPr>
        <w:t>«Об обеспечении доступа к информации о деятельности Администрации Луговского сельского поселения Таврического муниципального района Омской области»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В приложении № 1 «Положение об обеспечении доступа к информации о деятельности Администрации Луговского сельского поселения Таврического муниципального района Омской области»: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пункт 3 раздела 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«3. Администрация для размещения информации о своей деятельности использует официальный сайт в информационно-телекоммуникационной сети «Интернет» (далее – Официальный сайт администрации) на базе подсистемы единого портала федеральной государственной информационной системы «единый портал государственных и муниципальных услуг» (далее –  подсистема «Госвеб»).»;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пункт 7 раздела 2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ab/>
        <w:t>«7. Информационное наполнение разделов официального сайта Администрации с использованием подсистемы "Госвеб" осуществляется уполномоченными лицами в соответствии с методическими рекомендациями по информационному наполнению официальных сайтов, определяемыми оператором ФГИС «Единый портал государственных и муниципальных услуг».».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распоряжения возложить на ведущего специалиста Администрации Луговского сельского поселения Огарь Елену Михайловну.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сельского поселения                                                           М.В.Бедель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firstLine="708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gutterAtTop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2a2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1782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Заголовок1"/>
    <w:basedOn w:val="Normal"/>
    <w:qFormat/>
    <w:rsid w:val="00dd460f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f59f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1782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056ae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4439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LibreOffice/7.5.1.2$Windows_X86_64 LibreOffice_project/fcbaee479e84c6cd81291587d2ee68cba099e129</Application>
  <AppVersion>15.0000</AppVersion>
  <Pages>2</Pages>
  <Words>373</Words>
  <Characters>2862</Characters>
  <CharactersWithSpaces>3424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2023-01-25T06:24:00Z</dcterms:created>
  <dc:creator>Admin</dc:creator>
  <dc:description/>
  <dc:language>ru-RU</dc:language>
  <cp:lastModifiedBy/>
  <cp:lastPrinted>2024-02-29T09:34:24Z</cp:lastPrinted>
  <dcterms:modified xsi:type="dcterms:W3CDTF">2024-02-27T15:16:28Z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